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9F0DD1" w:rsidRDefault="00A10327" w:rsidP="009F0DD1">
      <w:pPr>
        <w:pStyle w:val="Default"/>
        <w:tabs>
          <w:tab w:val="left" w:pos="851"/>
        </w:tabs>
        <w:ind w:firstLine="567"/>
        <w:jc w:val="center"/>
        <w:rPr>
          <w:b/>
          <w:color w:val="auto"/>
        </w:rPr>
      </w:pPr>
      <w:r w:rsidRPr="009F0DD1">
        <w:rPr>
          <w:b/>
          <w:color w:val="auto"/>
        </w:rPr>
        <w:t xml:space="preserve">ОБЪЯВЛЕНИЕ </w:t>
      </w:r>
    </w:p>
    <w:p w:rsidR="00F4048E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bCs/>
          <w:color w:val="auto"/>
        </w:rPr>
        <w:t xml:space="preserve">о проведении конкурса на </w:t>
      </w:r>
      <w:r w:rsidR="005457AA">
        <w:rPr>
          <w:b/>
          <w:bCs/>
          <w:color w:val="auto"/>
        </w:rPr>
        <w:t>включение в кадровый резерв</w:t>
      </w:r>
      <w:r w:rsidR="00393FCE" w:rsidRPr="009F0DD1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Красноярского межрегионального территориального управления воздушного транспорта Федерального агентства воздушного транспорта  </w:t>
      </w:r>
    </w:p>
    <w:p w:rsidR="00A10327" w:rsidRDefault="00A10327" w:rsidP="00F4048E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</w:rPr>
      </w:pPr>
      <w:r w:rsidRPr="009F0DD1">
        <w:rPr>
          <w:b/>
          <w:color w:val="auto"/>
        </w:rPr>
        <w:t xml:space="preserve">и </w:t>
      </w:r>
      <w:proofErr w:type="gramStart"/>
      <w:r w:rsidRPr="009F0DD1">
        <w:rPr>
          <w:b/>
          <w:bCs/>
          <w:color w:val="auto"/>
        </w:rPr>
        <w:t>приеме</w:t>
      </w:r>
      <w:proofErr w:type="gramEnd"/>
      <w:r w:rsidRPr="009F0DD1">
        <w:rPr>
          <w:b/>
          <w:bCs/>
          <w:color w:val="auto"/>
        </w:rPr>
        <w:t xml:space="preserve"> документов </w:t>
      </w:r>
      <w:r w:rsidR="00F4048E">
        <w:rPr>
          <w:b/>
          <w:bCs/>
          <w:color w:val="auto"/>
        </w:rPr>
        <w:t xml:space="preserve"> </w:t>
      </w:r>
      <w:r w:rsidRPr="009F0DD1">
        <w:rPr>
          <w:b/>
          <w:bCs/>
          <w:color w:val="auto"/>
        </w:rPr>
        <w:t xml:space="preserve">для участия в конкурсе </w:t>
      </w:r>
      <w:r w:rsidR="00F4048E">
        <w:rPr>
          <w:b/>
          <w:bCs/>
          <w:color w:val="auto"/>
        </w:rPr>
        <w:t xml:space="preserve"> </w:t>
      </w:r>
    </w:p>
    <w:p w:rsidR="00F4048E" w:rsidRPr="009F0DD1" w:rsidRDefault="00F4048E" w:rsidP="00F4048E">
      <w:pPr>
        <w:pStyle w:val="Default"/>
        <w:tabs>
          <w:tab w:val="left" w:pos="851"/>
        </w:tabs>
        <w:ind w:firstLine="567"/>
        <w:jc w:val="center"/>
        <w:rPr>
          <w:bCs/>
          <w:color w:val="auto"/>
        </w:rPr>
      </w:pPr>
    </w:p>
    <w:p w:rsidR="00B47E91" w:rsidRPr="00D325E9" w:rsidRDefault="00A10327" w:rsidP="00784EDF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84EDF">
        <w:rPr>
          <w:bCs/>
        </w:rPr>
        <w:t>Красноярско</w:t>
      </w:r>
      <w:r w:rsidR="00B47E91" w:rsidRPr="00784EDF">
        <w:rPr>
          <w:bCs/>
        </w:rPr>
        <w:t>е</w:t>
      </w:r>
      <w:r w:rsidRPr="00784EDF">
        <w:rPr>
          <w:bCs/>
        </w:rPr>
        <w:t xml:space="preserve"> </w:t>
      </w:r>
      <w:r w:rsidR="00AC0A28" w:rsidRPr="00784EDF">
        <w:rPr>
          <w:bCs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Pr="00784EDF">
        <w:rPr>
          <w:bCs/>
        </w:rPr>
        <w:t xml:space="preserve"> </w:t>
      </w:r>
      <w:r w:rsidR="00B47E91" w:rsidRPr="00784EDF">
        <w:rPr>
          <w:bCs/>
        </w:rPr>
        <w:t>объявляет</w:t>
      </w:r>
      <w:r w:rsidRPr="00784EDF">
        <w:rPr>
          <w:bCs/>
        </w:rPr>
        <w:t xml:space="preserve"> конкурс на </w:t>
      </w:r>
      <w:r w:rsidR="00784EDF" w:rsidRPr="00784EDF">
        <w:rPr>
          <w:bCs/>
        </w:rPr>
        <w:t xml:space="preserve">включение в кадровый резерв </w:t>
      </w:r>
      <w:r w:rsidR="00D91CCA">
        <w:rPr>
          <w:bCs/>
        </w:rPr>
        <w:t>на</w:t>
      </w:r>
      <w:r w:rsidR="00784EDF" w:rsidRPr="00784EDF">
        <w:rPr>
          <w:bCs/>
        </w:rPr>
        <w:t xml:space="preserve"> </w:t>
      </w:r>
      <w:r w:rsidRPr="00784EDF">
        <w:rPr>
          <w:bCs/>
        </w:rPr>
        <w:t>замещени</w:t>
      </w:r>
      <w:r w:rsidR="00D91CCA">
        <w:rPr>
          <w:bCs/>
        </w:rPr>
        <w:t>е</w:t>
      </w:r>
      <w:r w:rsidRPr="00784EDF">
        <w:rPr>
          <w:bCs/>
        </w:rPr>
        <w:t xml:space="preserve"> вакантн</w:t>
      </w:r>
      <w:r w:rsidR="00B47E91" w:rsidRPr="00784EDF">
        <w:rPr>
          <w:bCs/>
        </w:rPr>
        <w:t>ой</w:t>
      </w:r>
      <w:r w:rsidRPr="00784EDF">
        <w:rPr>
          <w:bCs/>
        </w:rPr>
        <w:t xml:space="preserve"> должност</w:t>
      </w:r>
      <w:r w:rsidR="00B47E91" w:rsidRPr="00784EDF">
        <w:rPr>
          <w:bCs/>
        </w:rPr>
        <w:t>и</w:t>
      </w:r>
      <w:r w:rsidRPr="00784EDF">
        <w:rPr>
          <w:bCs/>
        </w:rPr>
        <w:t xml:space="preserve"> </w:t>
      </w:r>
      <w:r w:rsidRPr="009F0DD1">
        <w:t xml:space="preserve">федеральной государственной гражданской службы </w:t>
      </w:r>
      <w:r w:rsidRPr="00135764">
        <w:t>Российской Федерации</w:t>
      </w:r>
      <w:r w:rsidR="00B47E91" w:rsidRPr="00135764">
        <w:t xml:space="preserve"> </w:t>
      </w:r>
      <w:r w:rsidR="00C3165A" w:rsidRPr="00135764">
        <w:rPr>
          <w:bCs/>
        </w:rPr>
        <w:t>по категории должностей «специалисты» группы должностей «</w:t>
      </w:r>
      <w:r w:rsidR="00135764" w:rsidRPr="00135764">
        <w:rPr>
          <w:bCs/>
        </w:rPr>
        <w:t>старшая</w:t>
      </w:r>
      <w:r w:rsidR="00C3165A" w:rsidRPr="00135764">
        <w:rPr>
          <w:bCs/>
        </w:rPr>
        <w:t>» -</w:t>
      </w:r>
      <w:r w:rsidR="00C3165A" w:rsidRPr="00D325E9">
        <w:rPr>
          <w:bCs/>
        </w:rPr>
        <w:t xml:space="preserve"> </w:t>
      </w:r>
      <w:r w:rsidR="00B80706" w:rsidRPr="00D325E9">
        <w:t xml:space="preserve">специалист-эксперт отдела </w:t>
      </w:r>
      <w:r w:rsidR="00135764">
        <w:t>поддержания летной годности гражданских воздушных судов</w:t>
      </w:r>
      <w:r w:rsidR="00D325E9">
        <w:rPr>
          <w:bCs/>
        </w:rPr>
        <w:t xml:space="preserve"> (код вакансии 000</w:t>
      </w:r>
      <w:r w:rsidR="00355A1D">
        <w:rPr>
          <w:bCs/>
        </w:rPr>
        <w:t>61</w:t>
      </w:r>
      <w:r w:rsidR="00D325E9">
        <w:rPr>
          <w:bCs/>
        </w:rPr>
        <w:t>)</w:t>
      </w:r>
    </w:p>
    <w:p w:rsidR="00D3600E" w:rsidRPr="009F0DD1" w:rsidRDefault="00D3600E" w:rsidP="009F0DD1">
      <w:pPr>
        <w:pStyle w:val="a5"/>
        <w:tabs>
          <w:tab w:val="left" w:pos="851"/>
        </w:tabs>
        <w:ind w:left="567"/>
        <w:jc w:val="both"/>
        <w:rPr>
          <w:b/>
        </w:rPr>
      </w:pPr>
    </w:p>
    <w:p w:rsidR="00B80706" w:rsidRPr="009F0DD1" w:rsidRDefault="00B80706" w:rsidP="009F0DD1">
      <w:pPr>
        <w:pStyle w:val="a5"/>
        <w:keepNext/>
        <w:numPr>
          <w:ilvl w:val="0"/>
          <w:numId w:val="5"/>
        </w:numPr>
        <w:tabs>
          <w:tab w:val="left" w:pos="851"/>
        </w:tabs>
        <w:jc w:val="center"/>
        <w:outlineLvl w:val="0"/>
        <w:rPr>
          <w:b/>
          <w:bCs/>
        </w:rPr>
      </w:pPr>
      <w:bookmarkStart w:id="0" w:name="_Toc404604191"/>
      <w:bookmarkStart w:id="1" w:name="_Toc406419300"/>
      <w:r w:rsidRPr="009F0DD1">
        <w:rPr>
          <w:b/>
          <w:bCs/>
        </w:rPr>
        <w:t>Квалификационные требования</w:t>
      </w:r>
      <w:bookmarkEnd w:id="0"/>
      <w:bookmarkEnd w:id="1"/>
    </w:p>
    <w:p w:rsidR="003721E9" w:rsidRDefault="003721E9" w:rsidP="009F0DD1">
      <w:pPr>
        <w:tabs>
          <w:tab w:val="left" w:pos="851"/>
        </w:tabs>
        <w:ind w:firstLine="567"/>
        <w:jc w:val="both"/>
        <w:rPr>
          <w:rFonts w:eastAsia="Calibri"/>
        </w:rPr>
      </w:pPr>
      <w:r w:rsidRPr="009F0DD1">
        <w:rPr>
          <w:rFonts w:eastAsia="Calibri"/>
        </w:rPr>
        <w:t xml:space="preserve">Для замещения должности </w:t>
      </w:r>
      <w:r w:rsidR="00533620">
        <w:rPr>
          <w:rFonts w:eastAsia="Calibri"/>
          <w:b/>
        </w:rPr>
        <w:t>с</w:t>
      </w:r>
      <w:r w:rsidRPr="009F0DD1">
        <w:rPr>
          <w:rFonts w:eastAsia="Calibri"/>
          <w:b/>
        </w:rPr>
        <w:t>пециалиста - эксперта</w:t>
      </w:r>
      <w:r w:rsidRPr="009F0DD1">
        <w:rPr>
          <w:rFonts w:eastAsia="Calibri"/>
        </w:rPr>
        <w:t xml:space="preserve"> устанавливаются </w:t>
      </w:r>
      <w:r w:rsidRPr="00F61B24">
        <w:rPr>
          <w:rFonts w:eastAsia="Calibri"/>
        </w:rPr>
        <w:t>квалификационные требования, включающие базовые и профессионально - функциональные квалификационные требования.</w:t>
      </w:r>
    </w:p>
    <w:p w:rsidR="00A50DDF" w:rsidRPr="00097C88" w:rsidRDefault="00A50DDF" w:rsidP="00A50DDF">
      <w:pPr>
        <w:ind w:firstLine="708"/>
        <w:jc w:val="both"/>
        <w:rPr>
          <w:rFonts w:eastAsia="Calibri"/>
        </w:rPr>
      </w:pPr>
      <w:r w:rsidRPr="00097C88">
        <w:rPr>
          <w:rFonts w:eastAsia="Calibri"/>
        </w:rPr>
        <w:t xml:space="preserve">2.1.1. </w:t>
      </w:r>
      <w:proofErr w:type="gramStart"/>
      <w:r w:rsidRPr="00097C88">
        <w:rPr>
          <w:rFonts w:eastAsia="Calibri"/>
        </w:rPr>
        <w:t>Гражданский служащий должен иметь высшее образование по направлению подготовки (специальности) профессионального образования «Техническая эксплуатация летательных аппаратов и двигателей», «</w:t>
      </w:r>
      <w:r w:rsidRPr="00097C88">
        <w:t xml:space="preserve">Техническая эксплуатация авиационных </w:t>
      </w:r>
      <w:proofErr w:type="spellStart"/>
      <w:r w:rsidRPr="00097C88">
        <w:t>электросистем</w:t>
      </w:r>
      <w:proofErr w:type="spellEnd"/>
      <w:r w:rsidRPr="00097C88">
        <w:t xml:space="preserve"> и пилотажно-навигационных комплексов», «Техническая эксплуатация радиооборудования самолетов», </w:t>
      </w:r>
      <w:r w:rsidRPr="00097C88">
        <w:rPr>
          <w:rFonts w:eastAsia="Calibri"/>
        </w:rPr>
        <w:t xml:space="preserve"> или иному направлению подготовки (специальности), для которого </w:t>
      </w:r>
      <w:r w:rsidRPr="00097C88">
        <w:rPr>
          <w:rFonts w:eastAsia="Calibri"/>
          <w:bCs/>
        </w:rPr>
        <w:t>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</w:t>
      </w:r>
      <w:r w:rsidRPr="00097C88">
        <w:rPr>
          <w:rFonts w:eastAsia="Calibri"/>
        </w:rPr>
        <w:t>.</w:t>
      </w:r>
      <w:proofErr w:type="gramEnd"/>
    </w:p>
    <w:p w:rsidR="00A50DDF" w:rsidRPr="00097C88" w:rsidRDefault="00A50DDF" w:rsidP="00A50DDF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rFonts w:eastAsia="Calibri"/>
        </w:rPr>
      </w:pPr>
      <w:r w:rsidRPr="00097C88">
        <w:rPr>
          <w:rFonts w:eastAsia="Calibri"/>
        </w:rPr>
        <w:t xml:space="preserve">2.1.2. Для должности специалиста - эксперта стаж государственной гражданской службы или работы по специальности, направлению подготовки, </w:t>
      </w:r>
      <w:proofErr w:type="gramStart"/>
      <w:r w:rsidRPr="00097C88">
        <w:rPr>
          <w:rFonts w:eastAsia="Calibri"/>
        </w:rPr>
        <w:t>указанными</w:t>
      </w:r>
      <w:proofErr w:type="gramEnd"/>
      <w:r w:rsidRPr="00097C88">
        <w:rPr>
          <w:rFonts w:eastAsia="Calibri"/>
        </w:rPr>
        <w:t xml:space="preserve"> в п. 2.1.1., - без предъявления требований к стажу.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 xml:space="preserve">Гражданский служащий должен обладать </w:t>
      </w:r>
      <w:r w:rsidRPr="002A3FDC">
        <w:rPr>
          <w:rFonts w:eastAsia="Calibri"/>
          <w:b/>
        </w:rPr>
        <w:t>следующими базовыми знаниями и умениями</w:t>
      </w:r>
      <w:r w:rsidRPr="00097C88">
        <w:rPr>
          <w:rFonts w:eastAsia="Calibri"/>
        </w:rPr>
        <w:t>: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>1) знанием государственного языка Российской Федерации (русского языка);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 xml:space="preserve">2) знаниями основ: 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>а) Конституции Российской Федерации,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>б) Федерального закона от 27 мая 2003 г. № 58-ФЗ «О системе государственной службы Российской Федерации»;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>г) Федерального закона от 25 декабря 2008 г. № 273-ФЗ «О противодействии коррупции»;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д) Федеральный закон от 27 июля 2010 г. № 210-ФЗ «Об организации предоставления государственных и муниципальных услуг»;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е) Федеральный закон от 2 мая 2006 г. № 59-ФЗ «О порядке рассмотрения обращений граждан Российской Федерации»;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097C88">
        <w:rPr>
          <w:rFonts w:eastAsia="Calibri"/>
          <w:color w:val="000000"/>
        </w:rPr>
        <w:t>3) знаниями и умения в области информационно-коммуникационных технологий.</w:t>
      </w:r>
    </w:p>
    <w:p w:rsidR="00A50DDF" w:rsidRPr="00097C88" w:rsidRDefault="00A50DDF" w:rsidP="00A50DDF">
      <w:pPr>
        <w:tabs>
          <w:tab w:val="left" w:pos="284"/>
        </w:tabs>
        <w:ind w:firstLine="709"/>
        <w:jc w:val="both"/>
        <w:rPr>
          <w:rFonts w:eastAsia="Calibri"/>
        </w:rPr>
      </w:pPr>
      <w:r w:rsidRPr="00097C88">
        <w:rPr>
          <w:rFonts w:eastAsia="Calibri"/>
        </w:rPr>
        <w:t>Умения гражданского служащего включают следующие умения.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Общие умения:</w:t>
      </w:r>
    </w:p>
    <w:p w:rsidR="00A50DDF" w:rsidRPr="00097C88" w:rsidRDefault="00A50DDF" w:rsidP="00A50DDF">
      <w:pPr>
        <w:tabs>
          <w:tab w:val="left" w:pos="284"/>
        </w:tabs>
        <w:ind w:firstLine="709"/>
        <w:jc w:val="both"/>
        <w:rPr>
          <w:rFonts w:eastAsia="Calibri"/>
        </w:rPr>
      </w:pPr>
      <w:r w:rsidRPr="00097C88">
        <w:rPr>
          <w:rFonts w:eastAsia="Calibri"/>
        </w:rPr>
        <w:t>- умение мыслить системно;</w:t>
      </w:r>
    </w:p>
    <w:p w:rsidR="00A50DDF" w:rsidRPr="00097C88" w:rsidRDefault="00A50DDF" w:rsidP="00A50DDF">
      <w:pPr>
        <w:tabs>
          <w:tab w:val="left" w:pos="284"/>
        </w:tabs>
        <w:ind w:firstLine="709"/>
        <w:jc w:val="both"/>
        <w:rPr>
          <w:rFonts w:eastAsia="Calibri"/>
        </w:rPr>
      </w:pPr>
      <w:r w:rsidRPr="00097C88">
        <w:rPr>
          <w:rFonts w:eastAsia="Calibri"/>
        </w:rPr>
        <w:t>- умение планировать и рационально использовать рабочее время;</w:t>
      </w:r>
    </w:p>
    <w:p w:rsidR="00A50DDF" w:rsidRPr="00097C88" w:rsidRDefault="00A50DDF" w:rsidP="00A50DDF">
      <w:pPr>
        <w:tabs>
          <w:tab w:val="left" w:pos="284"/>
        </w:tabs>
        <w:ind w:firstLine="709"/>
        <w:jc w:val="both"/>
        <w:rPr>
          <w:rFonts w:eastAsia="Calibri"/>
        </w:rPr>
      </w:pPr>
      <w:r w:rsidRPr="00097C88">
        <w:rPr>
          <w:rFonts w:eastAsia="Calibri"/>
        </w:rPr>
        <w:t>- умение достигать результата;</w:t>
      </w:r>
    </w:p>
    <w:p w:rsidR="00A50DDF" w:rsidRPr="00097C88" w:rsidRDefault="00A50DDF" w:rsidP="00A50DDF">
      <w:pPr>
        <w:tabs>
          <w:tab w:val="left" w:pos="284"/>
        </w:tabs>
        <w:ind w:firstLine="709"/>
        <w:jc w:val="both"/>
        <w:rPr>
          <w:rFonts w:eastAsia="Calibri"/>
        </w:rPr>
      </w:pPr>
      <w:r w:rsidRPr="00097C88">
        <w:rPr>
          <w:rFonts w:eastAsia="Calibri"/>
        </w:rPr>
        <w:t>- коммуникативные умения;</w:t>
      </w:r>
    </w:p>
    <w:p w:rsidR="00A50DDF" w:rsidRPr="00097C88" w:rsidRDefault="00A50DDF" w:rsidP="00A50DDF">
      <w:pPr>
        <w:tabs>
          <w:tab w:val="left" w:pos="284"/>
        </w:tabs>
        <w:ind w:firstLine="709"/>
        <w:jc w:val="both"/>
        <w:rPr>
          <w:rFonts w:eastAsia="Calibri"/>
        </w:rPr>
      </w:pPr>
      <w:r w:rsidRPr="00097C88">
        <w:rPr>
          <w:rFonts w:eastAsia="Calibri"/>
        </w:rPr>
        <w:t>- умение работать в стрессовых условиях;</w:t>
      </w:r>
    </w:p>
    <w:p w:rsidR="00A50DDF" w:rsidRPr="00097C88" w:rsidRDefault="00A50DDF" w:rsidP="00A50DD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7C88">
        <w:rPr>
          <w:rFonts w:eastAsia="Calibri"/>
        </w:rPr>
        <w:t>- умение совершенствовать свой профессиональный уровень.</w:t>
      </w:r>
    </w:p>
    <w:p w:rsidR="00A50DDF" w:rsidRPr="00097C88" w:rsidRDefault="00A50DDF" w:rsidP="00A50DDF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097C88">
        <w:rPr>
          <w:rFonts w:eastAsia="Calibri"/>
          <w:b/>
        </w:rPr>
        <w:t>2.2. Профессионально-функциональные квалификационные требования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</w:rPr>
      </w:pPr>
      <w:r w:rsidRPr="00097C88">
        <w:rPr>
          <w:rFonts w:eastAsia="Calibri"/>
        </w:rPr>
        <w:t xml:space="preserve"> Гражданский служащий должен обладать </w:t>
      </w:r>
      <w:r w:rsidRPr="002A3FDC">
        <w:rPr>
          <w:rFonts w:eastAsia="Calibri"/>
          <w:b/>
        </w:rPr>
        <w:t>следующими профессиональными знаниями</w:t>
      </w:r>
      <w:r w:rsidRPr="00097C88">
        <w:rPr>
          <w:rFonts w:eastAsia="Calibri"/>
        </w:rPr>
        <w:t xml:space="preserve"> в сфере законодательства Российской Федерации: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 xml:space="preserve">- Воздушный кодекс Российской Федерации»; 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lastRenderedPageBreak/>
        <w:t>- Постановление Правительства Российской Федерации от 30 июля 2004 г. № 396 «Об утверждении Положения о Федеральном агентстве воздушного транспорта»;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Приказ Федерального агентства воздушного транспорта от 21 июня 2012 г. №380 «Об утверждении Положения о Красноярском межрегиональном территориальном управлении воздушного транспорта Федерального агентства воздушного транспорта»;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 xml:space="preserve">- Приказ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</w:t>
      </w:r>
      <w:proofErr w:type="gramStart"/>
      <w:r w:rsidRPr="00355A1D">
        <w:rPr>
          <w:rFonts w:eastAsia="Calibri"/>
          <w:b/>
        </w:rP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proofErr w:type="gramEnd"/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Приказ Минтранса России от 21.10.2020 № 429 «Об утверждении Федеральных авиационных правил "Требования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Приказ Минтранса России от 10 февраля 2014 г.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 xml:space="preserve">- Приказ Минтранса России от 10 февраля 2014 г. № 33 «Об утверждении  Порядка образования и работы высшей квалификационной комиссии и территориальных квалификационных комиссий Федерального  агентства воздушного транспорта, а также требования к их членам»; 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proofErr w:type="gramStart"/>
      <w:r w:rsidRPr="00355A1D">
        <w:rPr>
          <w:rFonts w:eastAsia="Calibri"/>
          <w:b/>
        </w:rPr>
        <w:t>- Постановление Правительства РФ от 6 августа 2013 г. №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</w:t>
      </w:r>
      <w:proofErr w:type="gramEnd"/>
      <w:r w:rsidRPr="00355A1D">
        <w:rPr>
          <w:rFonts w:eastAsia="Calibri"/>
          <w:b/>
        </w:rPr>
        <w:t>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proofErr w:type="gramStart"/>
      <w:r w:rsidRPr="00355A1D">
        <w:rPr>
          <w:rFonts w:eastAsia="Calibri"/>
          <w:b/>
        </w:rPr>
        <w:t>- Приказ Минтранса России от 22 октября 2014 г. № 298 "Об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движения";</w:t>
      </w:r>
      <w:proofErr w:type="gramEnd"/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 xml:space="preserve">- Приказ Минтранса России от 25 сентября 2015 г.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</w:t>
      </w:r>
      <w:r w:rsidRPr="00355A1D">
        <w:rPr>
          <w:rFonts w:eastAsia="Calibri"/>
          <w:b/>
        </w:rPr>
        <w:lastRenderedPageBreak/>
        <w:t>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приказ Минтранса России от 17 апреля 2003 г. № 118 «Об утверждении Федеральных авиационных правил «Положение о порядке допуска к эксплуатации единичных экземпляров воздушных судов авиации общего назначения»;</w:t>
      </w:r>
    </w:p>
    <w:p w:rsidR="00355A1D" w:rsidRP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Приказ Минтранса России от 30.07.2020 № 273 «Об утверждении Федеральных авиационных правил "Правила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среды»;</w:t>
      </w:r>
    </w:p>
    <w:p w:rsidR="00355A1D" w:rsidRDefault="00355A1D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55A1D">
        <w:rPr>
          <w:rFonts w:eastAsia="Calibri"/>
          <w:b/>
        </w:rPr>
        <w:t>- иные правовые акты, связанные с областью и видом деятельности.</w:t>
      </w:r>
    </w:p>
    <w:p w:rsidR="00A50DDF" w:rsidRPr="00097C88" w:rsidRDefault="00A50DDF" w:rsidP="00355A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2" w:name="_GoBack"/>
      <w:bookmarkEnd w:id="2"/>
      <w:r w:rsidRPr="00097C88">
        <w:rPr>
          <w:rFonts w:eastAsia="Calibri"/>
        </w:rPr>
        <w:t>Иные профессиональные знания гражданского служащего</w:t>
      </w:r>
      <w:r w:rsidRPr="00097C88">
        <w:rPr>
          <w:rFonts w:eastAsia="Calibri"/>
          <w:b/>
        </w:rPr>
        <w:t xml:space="preserve"> </w:t>
      </w:r>
      <w:r w:rsidRPr="00097C88">
        <w:rPr>
          <w:rFonts w:eastAsia="Calibri"/>
        </w:rPr>
        <w:t>должны включать: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 xml:space="preserve">1) понятие поддержания летной годности воздушных судов; 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2) понятие воздушных судов;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3) знание норм безопасности полетов.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</w:rPr>
        <w:t xml:space="preserve">Гражданский служащий должен обладать следующими профессиональными умениями: </w:t>
      </w:r>
      <w:r w:rsidRPr="00097C88">
        <w:rPr>
          <w:rFonts w:eastAsia="Calibri"/>
          <w:b/>
        </w:rPr>
        <w:t>чтение технической документации.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</w:rPr>
      </w:pPr>
      <w:r w:rsidRPr="00097C88">
        <w:rPr>
          <w:rFonts w:eastAsia="Calibri"/>
        </w:rPr>
        <w:t>Гражданский служащий должен обладать следующими функциональными знаниями</w:t>
      </w:r>
      <w:r w:rsidRPr="00097C88">
        <w:rPr>
          <w:rFonts w:eastAsia="Calibri"/>
          <w:b/>
        </w:rPr>
        <w:t>: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 xml:space="preserve"> - принципы предоставления государственных услуг;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требования к предоставлению государственных услуг;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порядок предоставления  государственных услуг в электронной форме;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понятие и принципы функционирования, назначение портала государственных услуг;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права заявителей при получении государственных услуг;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обязанности государственных органов, предоставляющих государственные услуги;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стандарт предоставления государственной услуги: требования и порядок разработки.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</w:rPr>
      </w:pPr>
      <w:r w:rsidRPr="00097C88">
        <w:rPr>
          <w:rFonts w:eastAsia="Calibri"/>
        </w:rPr>
        <w:t>Гражданский служащий должен обладать следующими функциональными умениями: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 xml:space="preserve"> - прием и согласование документации, заявок, заявлений;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аккредитация, аттестация, допуск, прием квалификационных экзаменов;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рассмотрение запросов, ходатайств, уведомлений, жалоб;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проведение консультаций;</w:t>
      </w:r>
    </w:p>
    <w:p w:rsidR="00A50DDF" w:rsidRPr="00097C88" w:rsidRDefault="00A50DDF" w:rsidP="00A50DDF">
      <w:pPr>
        <w:tabs>
          <w:tab w:val="left" w:pos="851"/>
        </w:tabs>
        <w:ind w:firstLine="567"/>
        <w:jc w:val="both"/>
        <w:rPr>
          <w:rFonts w:eastAsia="Calibri"/>
          <w:b/>
        </w:rPr>
      </w:pPr>
      <w:r w:rsidRPr="00097C88">
        <w:rPr>
          <w:rFonts w:eastAsia="Calibri"/>
          <w:b/>
        </w:rPr>
        <w:t>- выдача документов по результатам предоставления государственной услуги.</w:t>
      </w:r>
    </w:p>
    <w:p w:rsidR="00A50DDF" w:rsidRPr="00097C88" w:rsidRDefault="00A50DDF" w:rsidP="00A50DDF">
      <w:pPr>
        <w:tabs>
          <w:tab w:val="left" w:pos="851"/>
        </w:tabs>
        <w:ind w:firstLine="567"/>
        <w:jc w:val="center"/>
        <w:rPr>
          <w:rFonts w:eastAsia="Calibri"/>
          <w:b/>
          <w:color w:val="FF0000"/>
        </w:rPr>
      </w:pPr>
    </w:p>
    <w:p w:rsidR="00A50DDF" w:rsidRPr="00097C88" w:rsidRDefault="00A50DDF" w:rsidP="00A50DDF">
      <w:pPr>
        <w:tabs>
          <w:tab w:val="left" w:pos="851"/>
        </w:tabs>
        <w:ind w:firstLine="567"/>
        <w:jc w:val="center"/>
        <w:rPr>
          <w:rFonts w:eastAsia="Calibri"/>
          <w:b/>
        </w:rPr>
      </w:pPr>
      <w:r w:rsidRPr="00097C88">
        <w:rPr>
          <w:rFonts w:eastAsia="Calibri"/>
          <w:b/>
        </w:rPr>
        <w:t>3. Должностные обязанности</w:t>
      </w:r>
    </w:p>
    <w:p w:rsidR="00A50DDF" w:rsidRPr="00097C88" w:rsidRDefault="00A50DDF" w:rsidP="00A50DDF">
      <w:pPr>
        <w:pStyle w:val="FORMATTEXT"/>
        <w:ind w:firstLine="568"/>
        <w:jc w:val="both"/>
      </w:pPr>
      <w:r w:rsidRPr="00097C88">
        <w:t>Гражданский служащий обязан: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097C88">
        <w:rPr>
          <w:rFonts w:eastAsiaTheme="minorEastAsia"/>
        </w:rPr>
        <w:t>3.1.1 Гражданский служащий обязан соблюдать основные обязанности предусмотренные статьей 15 Федерального закона от 27.07.2004 № 79-ФЗ «О государственной гражданской службе Российской Федерации» (далее - Федеральный закон о гражданской службе).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097C88">
        <w:rPr>
          <w:rFonts w:eastAsiaTheme="minorEastAsia"/>
        </w:rPr>
        <w:t>3.1.2. Гражданский служащий обязан соблюдать требования к служебному поведению, установленные статьей 18 Федерального закона о гражданской службе.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097C88">
        <w:rPr>
          <w:rFonts w:eastAsiaTheme="minorEastAsia"/>
        </w:rPr>
        <w:t xml:space="preserve">3.1.3. В связи с прохождением гражданской службы гражданский служащий должен соблюдать запреты установленные статьей 17 Федерального закона о гражданской службе. 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097C88">
        <w:rPr>
          <w:rFonts w:eastAsiaTheme="minorEastAsia"/>
        </w:rPr>
        <w:t>3.1.4. Гражданский служащий обязан: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  <w:r w:rsidRPr="00097C88">
        <w:rPr>
          <w:rFonts w:cstheme="minorBidi"/>
          <w:lang w:eastAsia="en-US"/>
        </w:rPr>
        <w:t>- организовывать свою работу в соответствии с задачами, определенными положением об Отделе и настоящим должностным регламентом;</w:t>
      </w:r>
      <w:r w:rsidRPr="00097C88">
        <w:rPr>
          <w:rFonts w:eastAsiaTheme="minorHAnsi" w:cstheme="minorBidi"/>
          <w:lang w:eastAsia="en-US"/>
        </w:rPr>
        <w:t xml:space="preserve"> </w:t>
      </w:r>
    </w:p>
    <w:tbl>
      <w:tblPr>
        <w:tblStyle w:val="a8"/>
        <w:tblpPr w:leftFromText="180" w:rightFromText="180" w:vertAnchor="text" w:horzAnchor="margin" w:tblpY="100"/>
        <w:tblW w:w="10439" w:type="dxa"/>
        <w:tblLayout w:type="fixed"/>
        <w:tblLook w:val="04A0" w:firstRow="1" w:lastRow="0" w:firstColumn="1" w:lastColumn="0" w:noHBand="0" w:noVBand="1"/>
      </w:tblPr>
      <w:tblGrid>
        <w:gridCol w:w="9937"/>
        <w:gridCol w:w="502"/>
      </w:tblGrid>
      <w:tr w:rsidR="00095556" w:rsidRPr="00097C88" w:rsidTr="00095556">
        <w:trPr>
          <w:trHeight w:val="396"/>
        </w:trPr>
        <w:tc>
          <w:tcPr>
            <w:tcW w:w="10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097C88">
              <w:rPr>
                <w:b/>
              </w:rPr>
              <w:t>4. Права по должности:</w:t>
            </w:r>
          </w:p>
        </w:tc>
      </w:tr>
      <w:tr w:rsidR="00095556" w:rsidRPr="00097C88" w:rsidTr="00095556">
        <w:trPr>
          <w:trHeight w:val="9216"/>
        </w:trPr>
        <w:tc>
          <w:tcPr>
            <w:tcW w:w="10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97C88">
              <w:rPr>
                <w:rFonts w:eastAsiaTheme="minorEastAsia"/>
              </w:rPr>
              <w:lastRenderedPageBreak/>
              <w:t>Гражданский служащий предоставляются права предусмотренные статьей 14 Федерального закона о гражданской службе.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097C88">
              <w:rPr>
                <w:rFonts w:eastAsiaTheme="minorEastAsia"/>
              </w:rPr>
              <w:t>а) обеспечение надлежащих организационно-технических условий, необходимых для исполнения должностных обязанностей;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097C88">
              <w:rPr>
                <w:rFonts w:eastAsiaTheme="minorEastAsia"/>
              </w:rPr>
              <w:t>Для выполнения возложенных на гражданского служащего обязанностей он также вправе: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с проектами решений руководства Управления, касающихся его деятельности и деятельности Отдела;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 xml:space="preserve">- участвовать во взаимодействии со структурными подразделениями Управления, подразделениями территориальных органов Росавиации, авиапредприятиями, авиационными ремонтными заводами, Центрами </w:t>
            </w:r>
            <w:proofErr w:type="spellStart"/>
            <w:r w:rsidRPr="00097C88">
              <w:t>ТОиР</w:t>
            </w:r>
            <w:proofErr w:type="spellEnd"/>
            <w:r w:rsidRPr="00097C88">
              <w:t xml:space="preserve"> АТ и </w:t>
            </w:r>
            <w:proofErr w:type="spellStart"/>
            <w:r w:rsidRPr="00097C88">
              <w:t>эксплуатантами</w:t>
            </w:r>
            <w:proofErr w:type="spellEnd"/>
            <w:r w:rsidRPr="00097C88">
              <w:t>, научно-исследовательскими организациями в вопросах научной деятельности, разработки проектов развития и совершенствования системы технической эксплуатации и ремонта авиационной техники;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по поручению начальника Отдела представительствовать в других организациях и ведомствах по направлению деятельности Управления и Отдела.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 xml:space="preserve">- давать рекомендации, направленные на улучшение деятельности организаций по ТО, авиационных ремонтных  заводов и </w:t>
            </w:r>
            <w:proofErr w:type="spellStart"/>
            <w:r w:rsidRPr="00097C88">
              <w:t>эксплуатантов</w:t>
            </w:r>
            <w:proofErr w:type="spellEnd"/>
            <w:r w:rsidRPr="00097C88">
              <w:t xml:space="preserve"> по вопросам, находящимся в компетенции Управления и Отдела;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в установленном порядке запрашивать и получать от руководителей подведомственных организаций информацию и документы, необходимые для выполнения своих должностных обязанностей;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 xml:space="preserve">- участвовать в подготовке управленческих решений в соответствии с </w:t>
            </w:r>
            <w:proofErr w:type="gramStart"/>
            <w:r w:rsidRPr="00097C88">
              <w:t>должностными</w:t>
            </w:r>
            <w:proofErr w:type="gramEnd"/>
            <w:r w:rsidRPr="00097C88">
              <w:t xml:space="preserve"> обязанностям;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участвовать в инспекторских проверках авиапредприятий и авиакомпаний, как на территории России, так и за рубежом;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требовать от руководства Управления  оказания служебного содействия в исполнении своих должностных обязанностей и реализации прав;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поддерживать и повышать уровень своей квалификации, необходимый для исполнения должностных обязанностей.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знакомиться с документами и материалами, необходимыми для выполнения возложенных на него задач и функций;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осуществлять необходимое взаимодействие при осуществлении своих полномочий с другими структурными подразделениями Управления;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97C88">
              <w:t>- осуществлять иные полномочия, предоставляемые ему начальником отдела в установленном порядке.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097C88">
              <w:rPr>
                <w:rFonts w:eastAsiaTheme="minorEastAsia"/>
              </w:rPr>
              <w:t>Гражданский служащий в соответствии со своей компетенцией вправе участвовать в подготовке (обсуждении) следующих проектов: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097C88">
              <w:rPr>
                <w:rFonts w:eastAsiaTheme="minorEastAsia"/>
              </w:rPr>
              <w:t>а)  документов Управления по вопросам состояния и развития отрасли;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eastAsiaTheme="minorEastAsia"/>
              </w:rPr>
            </w:pPr>
            <w:r w:rsidRPr="00097C88">
              <w:rPr>
                <w:rFonts w:eastAsiaTheme="minorEastAsia"/>
              </w:rPr>
              <w:t>б)  документов Отдела.</w:t>
            </w:r>
          </w:p>
          <w:p w:rsidR="00095556" w:rsidRPr="00097C88" w:rsidRDefault="00095556" w:rsidP="0009555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95556" w:rsidRPr="009F0DD1" w:rsidTr="0009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2" w:type="dxa"/>
          <w:trHeight w:val="1706"/>
        </w:trPr>
        <w:tc>
          <w:tcPr>
            <w:tcW w:w="9937" w:type="dxa"/>
          </w:tcPr>
          <w:p w:rsidR="00095556" w:rsidRPr="009F0DD1" w:rsidRDefault="00095556" w:rsidP="0009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F0DD1">
              <w:rPr>
                <w:rFonts w:eastAsiaTheme="minorEastAsia"/>
                <w:b/>
              </w:rPr>
              <w:t>5. Ответственность за неисполнение (ненадлежащее исполнение) должностных обязанностей</w:t>
            </w:r>
          </w:p>
          <w:p w:rsidR="00095556" w:rsidRDefault="00095556" w:rsidP="000955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</w:rPr>
            </w:pPr>
          </w:p>
          <w:p w:rsidR="00095556" w:rsidRPr="009F0DD1" w:rsidRDefault="00095556" w:rsidP="000955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F0DD1">
              <w:rPr>
                <w:rFonts w:eastAsiaTheme="minorEastAsia"/>
              </w:rPr>
              <w:t xml:space="preserve">Гражданский служащий </w:t>
            </w:r>
            <w:r w:rsidRPr="009F0DD1">
              <w:rPr>
                <w:rFonts w:eastAsiaTheme="minorHAnsi"/>
                <w:lang w:eastAsia="en-US"/>
              </w:rPr>
      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</w:tbl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>- проводить работы  по представлению государственной услуги выполнять работ по организации и проведению инспекций гражданских воздушных судов с целью оценки их летной годности и выдачи соответствующих документов, а также проведение инспекционного контроля исполнение сертификационных требований, предъявляемых к организациям по техническому обслуживанию гражданских воздушных судов (далее – организация по ТО);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 xml:space="preserve">- участвовать в инспекционном контроле  подготовки организаций по ТО и </w:t>
      </w:r>
      <w:proofErr w:type="spellStart"/>
      <w:r w:rsidRPr="00097C88">
        <w:t>эксплуатантов</w:t>
      </w:r>
      <w:proofErr w:type="spellEnd"/>
      <w:r w:rsidRPr="00097C88">
        <w:t xml:space="preserve"> к весенне-летнему и осенне-зимнему периоду;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>- участвовать в конференциях, советах по безопасности полетов, семинарах;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lastRenderedPageBreak/>
        <w:t>- участвовать в расследовании авиационных событий;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>- обобщать и распространять передовой отечественный и зарубежный опыт технической эксплуатации и ремонта авиационной техники;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>-  повышать свою профессиональную подготовку и квалификацию;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>- выполнять качественный, своевременный анализ и рассмотрение входящих документов;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 xml:space="preserve">- подготавливать проекты, решения, заключения, предложения, ответы на запросы в пределах своей служебной деятельности и компетенции; 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>- принимать участие в разработке мероприятий и рекомендаций по безопасности полетов;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t>- рассматривать эксплуатационно-техническую документацию иностранных воздушных судов, перечней минимально исправного оборудования воздушных судов для вылета из внебазового аэропорта;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bCs/>
        </w:rPr>
      </w:pPr>
      <w:r w:rsidRPr="00097C88">
        <w:t>- участвовать в своевременном и качественном</w:t>
      </w:r>
      <w:r w:rsidRPr="00097C88">
        <w:rPr>
          <w:bCs/>
        </w:rPr>
        <w:t xml:space="preserve"> предоставлении государственной услуги;</w:t>
      </w:r>
    </w:p>
    <w:p w:rsidR="00A50DDF" w:rsidRPr="00097C88" w:rsidRDefault="00A50DDF" w:rsidP="00A50DDF">
      <w:pPr>
        <w:widowControl w:val="0"/>
        <w:tabs>
          <w:tab w:val="left" w:pos="851"/>
        </w:tabs>
        <w:autoSpaceDE w:val="0"/>
        <w:autoSpaceDN w:val="0"/>
        <w:ind w:firstLine="540"/>
        <w:jc w:val="both"/>
      </w:pPr>
      <w:r w:rsidRPr="00097C88">
        <w:rPr>
          <w:bCs/>
        </w:rPr>
        <w:t>-</w:t>
      </w:r>
      <w:r w:rsidRPr="00097C88">
        <w:t xml:space="preserve"> выполнять иные поручения начальника Отдела или его заместителя в сфере полномочий Отдела;</w:t>
      </w:r>
    </w:p>
    <w:p w:rsidR="00A50DDF" w:rsidRPr="00097C88" w:rsidRDefault="00A50DDF" w:rsidP="00A50DDF">
      <w:pPr>
        <w:tabs>
          <w:tab w:val="left" w:pos="851"/>
        </w:tabs>
        <w:ind w:firstLine="540"/>
        <w:jc w:val="both"/>
      </w:pPr>
      <w:r w:rsidRPr="00097C88">
        <w:t>- принимать участие в рамках своей компетенции в разработке и реализации мероприятий по направлению деятельности Отдела по результатам расследования авиационных происшествий и инцидентов.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 w:cstheme="minorBidi"/>
          <w:lang w:eastAsia="en-US"/>
        </w:rPr>
      </w:pPr>
      <w:r w:rsidRPr="00097C88">
        <w:rPr>
          <w:rFonts w:eastAsiaTheme="minorHAnsi" w:cstheme="minorBidi"/>
          <w:lang w:eastAsia="en-US"/>
        </w:rPr>
        <w:t>- поддерживать уровень квалификации, достаточный для исполнения своих должностных обязанностей;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 w:cstheme="minorBidi"/>
          <w:lang w:eastAsia="en-US"/>
        </w:rPr>
      </w:pPr>
      <w:r w:rsidRPr="00097C88">
        <w:rPr>
          <w:rFonts w:eastAsiaTheme="minorHAnsi" w:cstheme="minorBidi"/>
          <w:lang w:eastAsia="en-US"/>
        </w:rPr>
        <w:t>- хранить государственную и иную охраняемую законом тайну, а также не разглашать, ставшим известными в связи с исполнением должностных обязанностей сведения, затрагивающие частную жизнь, честь и достоинство работников Управления.</w:t>
      </w:r>
    </w:p>
    <w:p w:rsidR="00A50DDF" w:rsidRPr="00097C88" w:rsidRDefault="00A50DDF" w:rsidP="00A50DDF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HAnsi" w:cstheme="minorBidi"/>
          <w:lang w:eastAsia="en-US"/>
        </w:rPr>
      </w:pPr>
      <w:r w:rsidRPr="00097C88">
        <w:rPr>
          <w:rFonts w:eastAsiaTheme="minorHAnsi" w:cstheme="minorBidi"/>
          <w:lang w:eastAsia="en-US"/>
        </w:rPr>
        <w:t>- выполнять оперативные поручения руководителя Управления и начальника Отдела.</w:t>
      </w:r>
    </w:p>
    <w:p w:rsidR="00A50DDF" w:rsidRPr="00097C88" w:rsidRDefault="00A50DDF" w:rsidP="00A50DDF">
      <w:pPr>
        <w:ind w:firstLine="567"/>
        <w:jc w:val="both"/>
      </w:pPr>
      <w:r w:rsidRPr="00097C88">
        <w:t xml:space="preserve">При исполнении служебных обязанностей </w:t>
      </w:r>
      <w:r w:rsidRPr="00097C88">
        <w:rPr>
          <w:rFonts w:eastAsiaTheme="minorEastAsia"/>
        </w:rPr>
        <w:t xml:space="preserve">гражданский служащий </w:t>
      </w:r>
      <w:r w:rsidRPr="00097C88">
        <w:t>обязан самостоятельно принимать решения по вопросам:</w:t>
      </w:r>
    </w:p>
    <w:p w:rsidR="00A50DDF" w:rsidRDefault="00A50DDF" w:rsidP="00A50DDF">
      <w:pPr>
        <w:ind w:firstLine="567"/>
        <w:jc w:val="both"/>
      </w:pPr>
      <w:proofErr w:type="gramStart"/>
      <w:r w:rsidRPr="00097C88">
        <w:t>- подготовки, разработки и согласовании, в соответствии со своей компетенцией, проектов приказов, положений, правил, инструкций, протоколов, перечней, а также служебных писем, извещений, докладных записок, пояснительных записок, объяснительных записок, справок, сводок, докладов, отзывов.</w:t>
      </w:r>
      <w:proofErr w:type="gramEnd"/>
    </w:p>
    <w:p w:rsidR="00A50DDF" w:rsidRPr="00097C88" w:rsidRDefault="00A50DDF" w:rsidP="00A50DDF">
      <w:pPr>
        <w:ind w:firstLine="567"/>
        <w:jc w:val="both"/>
      </w:pPr>
    </w:p>
    <w:p w:rsidR="00153453" w:rsidRPr="009F0DD1" w:rsidRDefault="00153453" w:rsidP="009F0DD1">
      <w:pPr>
        <w:pStyle w:val="a6"/>
        <w:tabs>
          <w:tab w:val="left" w:pos="851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1"/>
        <w:gridCol w:w="965"/>
      </w:tblGrid>
      <w:tr w:rsidR="009F0DD1" w:rsidRPr="009F0DD1" w:rsidTr="00095556">
        <w:trPr>
          <w:gridAfter w:val="1"/>
          <w:wAfter w:w="965" w:type="dxa"/>
          <w:trHeight w:val="130"/>
        </w:trPr>
        <w:tc>
          <w:tcPr>
            <w:tcW w:w="9271" w:type="dxa"/>
          </w:tcPr>
          <w:p w:rsidR="003C6F17" w:rsidRPr="009F0DD1" w:rsidRDefault="003C6F17" w:rsidP="007B5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F0DD1" w:rsidRPr="009F0DD1" w:rsidTr="00095556">
        <w:trPr>
          <w:trHeight w:val="3827"/>
        </w:trPr>
        <w:tc>
          <w:tcPr>
            <w:tcW w:w="10236" w:type="dxa"/>
            <w:gridSpan w:val="2"/>
          </w:tcPr>
          <w:p w:rsidR="007B502B" w:rsidRDefault="007B502B" w:rsidP="009F0DD1">
            <w:pPr>
              <w:pStyle w:val="a6"/>
              <w:ind w:firstLine="709"/>
              <w:jc w:val="both"/>
            </w:pPr>
            <w:r>
              <w:rPr>
                <w:b/>
                <w:bCs/>
              </w:rPr>
              <w:t xml:space="preserve">6. </w:t>
            </w:r>
            <w:r w:rsidRPr="009F0DD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  <w:r w:rsidRPr="009F0DD1">
              <w:t xml:space="preserve"> </w:t>
            </w:r>
          </w:p>
          <w:p w:rsidR="003C6F17" w:rsidRPr="009F0DD1" w:rsidRDefault="007B502B" w:rsidP="009F0DD1">
            <w:pPr>
              <w:pStyle w:val="a6"/>
              <w:ind w:firstLine="709"/>
              <w:jc w:val="both"/>
            </w:pPr>
            <w:r>
              <w:t>Э</w:t>
            </w:r>
            <w:r w:rsidR="003C6F17" w:rsidRPr="009F0DD1">
              <w:t>ффективность профессиональной служебной деятельности оценивается по следующим показателям: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выполняемому объему работы, соблюдению служебной дисциплины;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своевременности и оперативности выполнения поручений;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качеству 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профессиональной компетентности (знанию законодательных, нормативных правовых актов, широте профессионального кругозора, умению работать с документами);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 xml:space="preserve"> - способности 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3C6F17" w:rsidRPr="009F0DD1" w:rsidRDefault="003C6F17" w:rsidP="009F0DD1">
            <w:pPr>
              <w:pStyle w:val="a6"/>
              <w:ind w:firstLine="709"/>
              <w:jc w:val="both"/>
            </w:pPr>
            <w:r w:rsidRPr="009F0DD1">
              <w:t>- творческому 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7B502B" w:rsidRDefault="009D4E10" w:rsidP="007B502B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t>- осознанию ответственности за последствия своих действий.</w:t>
            </w:r>
            <w:r w:rsidR="007B502B" w:rsidRPr="009F0DD1">
              <w:rPr>
                <w:b/>
              </w:rPr>
              <w:t xml:space="preserve"> </w:t>
            </w:r>
          </w:p>
          <w:p w:rsidR="007B502B" w:rsidRDefault="007B502B" w:rsidP="007B502B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9F0DD1">
              <w:rPr>
                <w:b/>
              </w:rPr>
              <w:t xml:space="preserve">7.  Денежное содержание специалиста-эксперта состоит </w:t>
            </w:r>
            <w:proofErr w:type="gramStart"/>
            <w:r w:rsidRPr="009F0DD1">
              <w:rPr>
                <w:b/>
              </w:rPr>
              <w:t>из</w:t>
            </w:r>
            <w:proofErr w:type="gramEnd"/>
            <w:r w:rsidRPr="009F0DD1">
              <w:rPr>
                <w:b/>
              </w:rPr>
              <w:t>: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должностной оклад – 4</w:t>
            </w:r>
            <w:r w:rsidR="009B6346">
              <w:t>322</w:t>
            </w:r>
            <w:r w:rsidRPr="009F0DD1">
              <w:t xml:space="preserve"> руб. 00 коп.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оклад за классный чин (после присвоения);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 xml:space="preserve">- ежемесячное денежное поощрение в размере должностного оклада; 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ежемесячные надбавки к окладу: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lastRenderedPageBreak/>
              <w:tab/>
              <w:t>- за выслугу лет (до 30% должностного оклада);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</w:pPr>
            <w:r w:rsidRPr="009F0DD1">
              <w:tab/>
              <w:t>- за особые условия государственной гражданской службы - 60–90% должностного оклада.</w:t>
            </w:r>
          </w:p>
          <w:p w:rsidR="007B502B" w:rsidRPr="00E13326" w:rsidRDefault="007B502B" w:rsidP="007B502B">
            <w:pPr>
              <w:pStyle w:val="a6"/>
              <w:tabs>
                <w:tab w:val="left" w:pos="851"/>
              </w:tabs>
              <w:ind w:firstLine="567"/>
            </w:pPr>
            <w:r w:rsidRPr="009F0DD1">
              <w:rPr>
                <w:b/>
                <w:bCs/>
                <w:shd w:val="clear" w:color="auto" w:fill="FFFFFF"/>
              </w:rPr>
              <w:t xml:space="preserve">Примерный размер денежного содержания по </w:t>
            </w:r>
            <w:r w:rsidRPr="00E13326">
              <w:rPr>
                <w:b/>
                <w:bCs/>
                <w:shd w:val="clear" w:color="auto" w:fill="FFFFFF"/>
              </w:rPr>
              <w:t xml:space="preserve">должности: </w:t>
            </w:r>
            <w:r w:rsidR="00355A1D">
              <w:rPr>
                <w:b/>
                <w:bCs/>
                <w:shd w:val="clear" w:color="auto" w:fill="FFFFFF"/>
              </w:rPr>
              <w:t>195</w:t>
            </w:r>
            <w:r w:rsidRPr="00E13326">
              <w:rPr>
                <w:b/>
                <w:bCs/>
                <w:shd w:val="clear" w:color="auto" w:fill="FFFFFF"/>
              </w:rPr>
              <w:t>00-2</w:t>
            </w:r>
            <w:r w:rsidR="009B6346">
              <w:rPr>
                <w:b/>
                <w:bCs/>
                <w:shd w:val="clear" w:color="auto" w:fill="FFFFFF"/>
              </w:rPr>
              <w:t>1</w:t>
            </w:r>
            <w:r w:rsidRPr="00E13326">
              <w:rPr>
                <w:b/>
                <w:bCs/>
                <w:shd w:val="clear" w:color="auto" w:fill="FFFFFF"/>
              </w:rPr>
              <w:t xml:space="preserve">000 рублей. 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E13326">
              <w:t xml:space="preserve">  </w:t>
            </w:r>
            <w:r w:rsidRPr="00E13326">
              <w:rPr>
                <w:bCs/>
                <w:shd w:val="clear" w:color="auto" w:fill="FFFFFF"/>
              </w:rPr>
              <w:t>Командировки</w:t>
            </w:r>
            <w:r w:rsidRPr="00E13326">
              <w:rPr>
                <w:rStyle w:val="apple-converted-space"/>
                <w:bCs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 xml:space="preserve"> не более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rStyle w:val="apple-converted-space"/>
                <w:shd w:val="clear" w:color="auto" w:fill="FFFFFF"/>
              </w:rPr>
              <w:t>2</w:t>
            </w:r>
            <w:r w:rsidRPr="00E13326">
              <w:rPr>
                <w:bCs/>
                <w:shd w:val="clear" w:color="auto" w:fill="FFFFFF"/>
              </w:rPr>
              <w:t>0%</w:t>
            </w:r>
            <w:r w:rsidRPr="00E13326">
              <w:rPr>
                <w:rStyle w:val="apple-converted-space"/>
                <w:shd w:val="clear" w:color="auto" w:fill="FFFFFF"/>
              </w:rPr>
              <w:t> </w:t>
            </w:r>
            <w:r w:rsidRPr="00E13326">
              <w:rPr>
                <w:shd w:val="clear" w:color="auto" w:fill="FFFFFF"/>
              </w:rPr>
              <w:t>служебного времени.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Место работы: г. Красноярск, пр. Мира, д. 112.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Ненормированный служебный день.</w:t>
            </w:r>
          </w:p>
          <w:p w:rsidR="007B502B" w:rsidRPr="009F0DD1" w:rsidRDefault="007B502B" w:rsidP="007B502B">
            <w:pPr>
              <w:pStyle w:val="a6"/>
              <w:tabs>
                <w:tab w:val="left" w:pos="851"/>
              </w:tabs>
              <w:ind w:firstLine="567"/>
              <w:rPr>
                <w:shd w:val="clear" w:color="auto" w:fill="FFFFFF"/>
              </w:rPr>
            </w:pPr>
            <w:r w:rsidRPr="009F0DD1">
              <w:rPr>
                <w:shd w:val="clear" w:color="auto" w:fill="FFFFFF"/>
              </w:rPr>
              <w:t xml:space="preserve">  Бессрочный служебный контракт.</w:t>
            </w:r>
          </w:p>
          <w:p w:rsidR="009D4E10" w:rsidRPr="009F0DD1" w:rsidRDefault="009D4E10" w:rsidP="009F0DD1">
            <w:pPr>
              <w:pStyle w:val="a6"/>
              <w:ind w:firstLine="709"/>
              <w:jc w:val="both"/>
            </w:pPr>
          </w:p>
          <w:p w:rsidR="007B502B" w:rsidRDefault="003C6F17" w:rsidP="009F0DD1">
            <w:pPr>
              <w:widowControl w:val="0"/>
              <w:autoSpaceDE w:val="0"/>
              <w:autoSpaceDN w:val="0"/>
              <w:adjustRightInd w:val="0"/>
              <w:ind w:left="-9606" w:firstLine="709"/>
              <w:jc w:val="both"/>
            </w:pPr>
            <w:r w:rsidRPr="009F0DD1">
              <w:t>- осознанию ответственности за последствия своих действий.</w:t>
            </w:r>
          </w:p>
          <w:p w:rsidR="003C6F17" w:rsidRPr="007B502B" w:rsidRDefault="007B502B" w:rsidP="007B502B">
            <w:pPr>
              <w:tabs>
                <w:tab w:val="left" w:pos="1916"/>
              </w:tabs>
            </w:pPr>
            <w:r>
              <w:tab/>
            </w:r>
          </w:p>
        </w:tc>
      </w:tr>
    </w:tbl>
    <w:p w:rsidR="00E72877" w:rsidRPr="009F0DD1" w:rsidRDefault="00E72877" w:rsidP="009F0DD1">
      <w:pPr>
        <w:pStyle w:val="a6"/>
        <w:tabs>
          <w:tab w:val="left" w:pos="851"/>
        </w:tabs>
        <w:ind w:firstLine="567"/>
        <w:rPr>
          <w:shd w:val="clear" w:color="auto" w:fill="FFFFFF"/>
        </w:rPr>
      </w:pPr>
    </w:p>
    <w:p w:rsidR="003B43DB" w:rsidRPr="009F0DD1" w:rsidRDefault="009D4E10" w:rsidP="009F0DD1">
      <w:pPr>
        <w:pStyle w:val="a6"/>
        <w:tabs>
          <w:tab w:val="left" w:pos="851"/>
        </w:tabs>
        <w:ind w:firstLine="567"/>
        <w:jc w:val="center"/>
        <w:rPr>
          <w:b/>
          <w:shd w:val="clear" w:color="auto" w:fill="FFFFFF"/>
        </w:rPr>
      </w:pPr>
      <w:r w:rsidRPr="009F0DD1">
        <w:rPr>
          <w:b/>
          <w:shd w:val="clear" w:color="auto" w:fill="FFFFFF"/>
        </w:rPr>
        <w:t>8</w:t>
      </w:r>
      <w:r w:rsidR="003B43DB" w:rsidRPr="009F0DD1">
        <w:rPr>
          <w:b/>
          <w:shd w:val="clear" w:color="auto" w:fill="FFFFFF"/>
        </w:rPr>
        <w:t>. Место, время, сроки приема документов</w:t>
      </w:r>
    </w:p>
    <w:p w:rsidR="003B43DB" w:rsidRPr="009F0DD1" w:rsidRDefault="003B43DB" w:rsidP="009F0DD1">
      <w:pPr>
        <w:pStyle w:val="a6"/>
        <w:tabs>
          <w:tab w:val="left" w:pos="851"/>
        </w:tabs>
        <w:ind w:firstLine="567"/>
        <w:jc w:val="both"/>
      </w:pPr>
      <w:r w:rsidRPr="009F0DD1">
        <w:t>Документы принимаютс</w:t>
      </w:r>
      <w:r w:rsidR="00790E5E">
        <w:t xml:space="preserve">я в рабочие дни: понедельник – </w:t>
      </w:r>
      <w:r w:rsidR="00533620">
        <w:t>четверг</w:t>
      </w:r>
      <w:r w:rsidR="00790E5E">
        <w:t xml:space="preserve"> с </w:t>
      </w:r>
      <w:r w:rsidR="00CC3527">
        <w:t>08</w:t>
      </w:r>
      <w:r w:rsidRPr="009F0DD1">
        <w:t xml:space="preserve">-00 до </w:t>
      </w:r>
      <w:r w:rsidR="00CC3527">
        <w:t>17</w:t>
      </w:r>
      <w:r w:rsidRPr="009F0DD1">
        <w:t>-00, обед с 12-00 до 12-45,</w:t>
      </w:r>
      <w:r w:rsidR="00533620">
        <w:t xml:space="preserve"> пятница</w:t>
      </w:r>
      <w:r w:rsidR="00533620" w:rsidRPr="00533620">
        <w:t xml:space="preserve"> </w:t>
      </w:r>
      <w:r w:rsidR="00533620">
        <w:t>с 08</w:t>
      </w:r>
      <w:r w:rsidR="00533620" w:rsidRPr="009F0DD1">
        <w:t xml:space="preserve">-00 </w:t>
      </w:r>
      <w:proofErr w:type="gramStart"/>
      <w:r w:rsidR="00533620" w:rsidRPr="009F0DD1">
        <w:t>до</w:t>
      </w:r>
      <w:proofErr w:type="gramEnd"/>
      <w:r w:rsidR="00533620" w:rsidRPr="009F0DD1">
        <w:t xml:space="preserve"> </w:t>
      </w:r>
      <w:r w:rsidR="00533620">
        <w:t xml:space="preserve">15-45, </w:t>
      </w:r>
      <w:r w:rsidR="00533620" w:rsidRPr="009F0DD1">
        <w:t>обед с 12-00 до 12-45</w:t>
      </w:r>
      <w:r w:rsidR="00533620">
        <w:t xml:space="preserve">, </w:t>
      </w:r>
      <w:r w:rsidRPr="009F0DD1">
        <w:t xml:space="preserve"> по адресу: г. Красноярск, пр. Мира, 112, </w:t>
      </w:r>
      <w:proofErr w:type="gramStart"/>
      <w:r w:rsidRPr="009F0DD1">
        <w:t>Красноярское</w:t>
      </w:r>
      <w:proofErr w:type="gramEnd"/>
      <w:r w:rsidRPr="009F0DD1">
        <w:t xml:space="preserve"> МТУ Росавиации, кабинет 201 (Отдел государственной службы, кадровой политики и правового обеспечения), т</w:t>
      </w:r>
      <w:r w:rsidRPr="009F0DD1">
        <w:rPr>
          <w:bCs/>
        </w:rPr>
        <w:t>елефон для справок:</w:t>
      </w:r>
      <w:r w:rsidRPr="009F0DD1">
        <w:rPr>
          <w:rStyle w:val="apple-converted-space"/>
        </w:rPr>
        <w:t> </w:t>
      </w:r>
      <w:r w:rsidRPr="009F0DD1">
        <w:t xml:space="preserve">8(391) 211-20-29. </w:t>
      </w:r>
      <w:r w:rsidR="009D4E10" w:rsidRPr="009F0DD1">
        <w:t xml:space="preserve"> </w:t>
      </w:r>
    </w:p>
    <w:p w:rsidR="00210BA5" w:rsidRPr="00F95AB2" w:rsidRDefault="00210BA5" w:rsidP="009F0DD1">
      <w:pPr>
        <w:pStyle w:val="a6"/>
        <w:tabs>
          <w:tab w:val="left" w:pos="851"/>
        </w:tabs>
        <w:ind w:firstLine="567"/>
        <w:jc w:val="both"/>
      </w:pPr>
      <w:proofErr w:type="gramStart"/>
      <w:r w:rsidRPr="009F0DD1">
        <w:t xml:space="preserve">Гражданин (гражданский служащий) вправе представить документы посредством направления по почте или в соответствии с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в электронном виде с использованием государственной информационной системы «Единая информационная система управления кадровым составом государственной гражданской службы </w:t>
      </w:r>
      <w:r w:rsidRPr="00F95AB2">
        <w:t>Российской Федерации».</w:t>
      </w:r>
      <w:proofErr w:type="gramEnd"/>
    </w:p>
    <w:p w:rsidR="003B43DB" w:rsidRPr="00F95AB2" w:rsidRDefault="00C61C33" w:rsidP="009F0DD1">
      <w:pPr>
        <w:pStyle w:val="a6"/>
        <w:tabs>
          <w:tab w:val="left" w:pos="851"/>
        </w:tabs>
        <w:ind w:firstLine="567"/>
        <w:rPr>
          <w:b/>
        </w:rPr>
      </w:pPr>
      <w:r w:rsidRPr="00F95AB2">
        <w:rPr>
          <w:b/>
        </w:rPr>
        <w:t xml:space="preserve">Срок приема документов с </w:t>
      </w:r>
      <w:r w:rsidR="00F95AB2" w:rsidRPr="00F95AB2">
        <w:rPr>
          <w:b/>
        </w:rPr>
        <w:t>26.01</w:t>
      </w:r>
      <w:r w:rsidR="00143395" w:rsidRPr="00F95AB2">
        <w:rPr>
          <w:b/>
        </w:rPr>
        <w:t>.202</w:t>
      </w:r>
      <w:r w:rsidR="00135764" w:rsidRPr="00F95AB2">
        <w:rPr>
          <w:b/>
        </w:rPr>
        <w:t>1</w:t>
      </w:r>
      <w:r w:rsidR="00143395" w:rsidRPr="00F95AB2">
        <w:rPr>
          <w:b/>
        </w:rPr>
        <w:t xml:space="preserve"> по </w:t>
      </w:r>
      <w:r w:rsidR="00F95AB2" w:rsidRPr="00F95AB2">
        <w:rPr>
          <w:b/>
        </w:rPr>
        <w:t>15.02</w:t>
      </w:r>
      <w:r w:rsidR="00143395" w:rsidRPr="00F95AB2">
        <w:rPr>
          <w:b/>
        </w:rPr>
        <w:t>.202</w:t>
      </w:r>
      <w:r w:rsidR="00135764" w:rsidRPr="00F95AB2">
        <w:rPr>
          <w:b/>
        </w:rPr>
        <w:t>1</w:t>
      </w:r>
      <w:r w:rsidR="00143395" w:rsidRPr="00F95AB2">
        <w:rPr>
          <w:b/>
        </w:rPr>
        <w:t>.</w:t>
      </w:r>
    </w:p>
    <w:p w:rsidR="003B43DB" w:rsidRPr="00F95AB2" w:rsidRDefault="003B43DB" w:rsidP="009F0DD1">
      <w:pPr>
        <w:pStyle w:val="a6"/>
      </w:pPr>
    </w:p>
    <w:p w:rsidR="00A9349F" w:rsidRPr="00F95AB2" w:rsidRDefault="00A9349F" w:rsidP="009F0DD1">
      <w:pPr>
        <w:pStyle w:val="a6"/>
      </w:pPr>
    </w:p>
    <w:p w:rsidR="003B43DB" w:rsidRPr="00F95AB2" w:rsidRDefault="009D4E10" w:rsidP="009F0DD1">
      <w:pPr>
        <w:pStyle w:val="a6"/>
        <w:jc w:val="center"/>
        <w:rPr>
          <w:b/>
        </w:rPr>
      </w:pPr>
      <w:r w:rsidRPr="00F95AB2">
        <w:rPr>
          <w:b/>
        </w:rPr>
        <w:t>9</w:t>
      </w:r>
      <w:r w:rsidR="003B43DB" w:rsidRPr="00F95AB2">
        <w:rPr>
          <w:b/>
        </w:rPr>
        <w:t>. Место и порядок проведения конкурса</w:t>
      </w:r>
    </w:p>
    <w:p w:rsidR="003B43DB" w:rsidRPr="00F95AB2" w:rsidRDefault="003B43DB" w:rsidP="009F0DD1">
      <w:pPr>
        <w:pStyle w:val="a6"/>
        <w:ind w:firstLine="708"/>
        <w:jc w:val="both"/>
      </w:pPr>
      <w:r w:rsidRPr="00F95AB2">
        <w:t xml:space="preserve">Место проведение г. Красноярск, пр. Мира, 112, </w:t>
      </w:r>
      <w:proofErr w:type="gramStart"/>
      <w:r w:rsidRPr="00F95AB2">
        <w:t>Красноярское</w:t>
      </w:r>
      <w:proofErr w:type="gramEnd"/>
      <w:r w:rsidRPr="00F95AB2">
        <w:t xml:space="preserve"> МТУ Росавиации, приемная, 2 этаж. </w:t>
      </w:r>
    </w:p>
    <w:p w:rsidR="00F4048E" w:rsidRPr="009F0DD1" w:rsidRDefault="00F4048E" w:rsidP="00F4048E">
      <w:pPr>
        <w:pStyle w:val="a6"/>
        <w:ind w:firstLine="708"/>
        <w:jc w:val="both"/>
        <w:rPr>
          <w:b/>
        </w:rPr>
      </w:pPr>
      <w:r w:rsidRPr="00F95AB2">
        <w:rPr>
          <w:b/>
        </w:rPr>
        <w:t xml:space="preserve">Предполагаемая дата проведения конкурса: </w:t>
      </w:r>
      <w:r w:rsidR="00F95AB2" w:rsidRPr="00F95AB2">
        <w:rPr>
          <w:b/>
        </w:rPr>
        <w:t>12 марта</w:t>
      </w:r>
      <w:r w:rsidRPr="00F95AB2">
        <w:rPr>
          <w:b/>
        </w:rPr>
        <w:t xml:space="preserve"> 2021 года в 10-00 часов (тестирование), в 11</w:t>
      </w:r>
      <w:r w:rsidR="00AC0C8E" w:rsidRPr="00F95AB2">
        <w:rPr>
          <w:b/>
        </w:rPr>
        <w:t>-00</w:t>
      </w:r>
      <w:r w:rsidRPr="00F95AB2">
        <w:rPr>
          <w:b/>
        </w:rPr>
        <w:t xml:space="preserve"> часов – индивидуальное собеседование.</w:t>
      </w:r>
    </w:p>
    <w:p w:rsidR="003B43DB" w:rsidRPr="009F0DD1" w:rsidRDefault="003B43DB" w:rsidP="009F0DD1">
      <w:pPr>
        <w:pStyle w:val="a6"/>
        <w:ind w:firstLine="708"/>
        <w:jc w:val="both"/>
      </w:pP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На </w:t>
      </w:r>
      <w:r w:rsidRPr="009F0DD1">
        <w:rPr>
          <w:b/>
        </w:rPr>
        <w:t>втором этапе конкурса</w:t>
      </w:r>
      <w:r w:rsidRPr="009F0DD1">
        <w:t xml:space="preserve"> для оценки профессиональных и</w:t>
      </w:r>
      <w:r w:rsidR="00A00A73" w:rsidRPr="009F0DD1">
        <w:t xml:space="preserve"> личностных качеств кандидатов обязательными процедурами, используемыми конкурсной комиссией, являются </w:t>
      </w:r>
      <w:r w:rsidRPr="009F0DD1">
        <w:t xml:space="preserve">тестирование и индивидуальное собеседование с конкурсной комиссией. </w:t>
      </w:r>
    </w:p>
    <w:p w:rsidR="003B43DB" w:rsidRPr="009F0DD1" w:rsidRDefault="00346813" w:rsidP="009F0DD1">
      <w:pPr>
        <w:pStyle w:val="a6"/>
        <w:ind w:firstLine="708"/>
        <w:jc w:val="both"/>
      </w:pPr>
      <w:r w:rsidRPr="009F0DD1">
        <w:rPr>
          <w:b/>
          <w:lang w:bidi="ru-RU"/>
        </w:rPr>
        <w:t>Т</w:t>
      </w:r>
      <w:r w:rsidR="003B43DB" w:rsidRPr="009F0DD1">
        <w:rPr>
          <w:b/>
          <w:lang w:bidi="ru-RU"/>
        </w:rPr>
        <w:t>ест</w:t>
      </w:r>
      <w:r w:rsidR="003B43DB" w:rsidRPr="009F0DD1">
        <w:rPr>
          <w:lang w:bidi="ru-RU"/>
        </w:rPr>
        <w:t xml:space="preserve"> содержит </w:t>
      </w:r>
      <w:r w:rsidR="00A00A73" w:rsidRPr="009F0DD1">
        <w:t>4</w:t>
      </w:r>
      <w:r w:rsidR="003B43DB" w:rsidRPr="009F0DD1">
        <w:rPr>
          <w:lang w:bidi="ru-RU"/>
        </w:rPr>
        <w:t>0 вопросов</w:t>
      </w:r>
      <w:r w:rsidR="00174195" w:rsidRPr="009F0DD1">
        <w:t xml:space="preserve"> </w:t>
      </w:r>
      <w:r w:rsidR="00681861" w:rsidRPr="009F0DD1">
        <w:t>и проводится в письменной форме</w:t>
      </w:r>
      <w:r w:rsidR="00174195" w:rsidRPr="009F0DD1"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Первая часть включает вопросы на соответствие базовым квалификационным требованиям и содержит </w:t>
      </w:r>
      <w:r w:rsidR="00346813" w:rsidRPr="009F0DD1">
        <w:t xml:space="preserve">по 5 </w:t>
      </w:r>
      <w:r w:rsidR="00174195" w:rsidRPr="009F0DD1">
        <w:t>вопрос</w:t>
      </w:r>
      <w:r w:rsidR="00346813" w:rsidRPr="009F0DD1">
        <w:t>ов</w:t>
      </w:r>
      <w:r w:rsidRPr="009F0DD1">
        <w:rPr>
          <w:lang w:bidi="ru-RU"/>
        </w:rPr>
        <w:t xml:space="preserve"> для каждой из пяти областей знаний, перечисленных ниже: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государственного языка Российской Федерации - русского языка;</w:t>
      </w:r>
    </w:p>
    <w:p w:rsidR="00174195" w:rsidRPr="009F0DD1" w:rsidRDefault="00174195" w:rsidP="009F0DD1">
      <w:pPr>
        <w:pStyle w:val="a6"/>
        <w:numPr>
          <w:ilvl w:val="0"/>
          <w:numId w:val="9"/>
        </w:numPr>
        <w:jc w:val="both"/>
      </w:pPr>
      <w:r w:rsidRPr="009F0DD1">
        <w:t>-</w:t>
      </w:r>
      <w:r w:rsidR="00024CD5" w:rsidRPr="009F0DD1">
        <w:t xml:space="preserve"> </w:t>
      </w:r>
      <w:r w:rsidRPr="009F0DD1">
        <w:t>знание работы с обращениями граждан;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Конституции Российской Федерации;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 xml:space="preserve">- знание законодательства о </w:t>
      </w:r>
      <w:r w:rsidR="00174195" w:rsidRPr="009F0DD1">
        <w:t xml:space="preserve">федеральной государственной </w:t>
      </w:r>
      <w:r w:rsidRPr="009F0DD1">
        <w:t>гражданской службе;</w:t>
      </w:r>
    </w:p>
    <w:p w:rsidR="003B43DB" w:rsidRPr="009F0DD1" w:rsidRDefault="003B43DB" w:rsidP="009F0DD1">
      <w:pPr>
        <w:pStyle w:val="a6"/>
        <w:numPr>
          <w:ilvl w:val="0"/>
          <w:numId w:val="9"/>
        </w:numPr>
        <w:jc w:val="both"/>
      </w:pPr>
      <w:r w:rsidRPr="009F0DD1">
        <w:t>- знание законодательства Российской Федерации о противодействии коррупции;</w:t>
      </w:r>
    </w:p>
    <w:p w:rsidR="00346813" w:rsidRPr="009F0DD1" w:rsidRDefault="00346813" w:rsidP="009F0DD1">
      <w:pPr>
        <w:pStyle w:val="a6"/>
        <w:ind w:firstLine="708"/>
        <w:jc w:val="both"/>
      </w:pPr>
      <w:r w:rsidRPr="009F0DD1">
        <w:t>Вторая часть включает вопросы на соответствие профессионально-функциональным квалификационным требованиям и содержит 15</w:t>
      </w:r>
      <w:r w:rsidRPr="009F0DD1">
        <w:rPr>
          <w:lang w:bidi="ru-RU"/>
        </w:rPr>
        <w:t xml:space="preserve"> вопросов на знание нормативных правовых актов, включенных в число квалификационных требований, содержащихся в должностном регламенте.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Время прохождения теста (40 вопросов) ограничено 40 минутами.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 xml:space="preserve">Задача </w:t>
      </w:r>
      <w:proofErr w:type="gramStart"/>
      <w:r w:rsidRPr="009F0DD1">
        <w:t>проходящего</w:t>
      </w:r>
      <w:proofErr w:type="gramEnd"/>
      <w:r w:rsidRPr="009F0DD1">
        <w:t xml:space="preserve"> тест – проанализировать информацию, изложенную в вопросе, и из нескольких ответов выбрать правильный. В каждом вопросе возможен только один правильный вариант ответа.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lastRenderedPageBreak/>
        <w:t>Если проходящий тест заканчивает работу до истечения времени, то, при желании, он может вернуться к предыдущим вопросам и проверить свои ответы.</w:t>
      </w:r>
    </w:p>
    <w:p w:rsidR="00681861" w:rsidRPr="009F0DD1" w:rsidRDefault="00681861" w:rsidP="009F0DD1">
      <w:pPr>
        <w:pStyle w:val="a6"/>
        <w:ind w:firstLine="709"/>
        <w:jc w:val="both"/>
      </w:pPr>
      <w:r w:rsidRPr="009F0DD1">
        <w:t>По окончании прохождения теста устанавливаются результаты тестирования, включающие количество верных и неверных ответов и вопросы, на которые даны неверные ответы.</w:t>
      </w:r>
    </w:p>
    <w:p w:rsidR="00681861" w:rsidRPr="009F0DD1" w:rsidRDefault="00F91B0B" w:rsidP="009F0DD1">
      <w:pPr>
        <w:pStyle w:val="a6"/>
        <w:ind w:firstLine="708"/>
        <w:jc w:val="both"/>
      </w:pPr>
      <w:r w:rsidRPr="009F0DD1">
        <w:t>Тестирование считается пройденным, если кандидат ответил на 70 и более процентов заданных вопросов. Результаты тестирования оформляются в виде краткой справки.</w:t>
      </w:r>
    </w:p>
    <w:p w:rsidR="00024CD5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 может </w:t>
      </w:r>
      <w:r w:rsidR="00BD2312" w:rsidRPr="009F0DD1">
        <w:t xml:space="preserve">предварительно </w:t>
      </w:r>
      <w:r w:rsidRPr="009F0DD1">
        <w:t xml:space="preserve">пройти </w:t>
      </w:r>
      <w:r w:rsidR="00FD2CAB" w:rsidRPr="009F0DD1">
        <w:t xml:space="preserve"> </w:t>
      </w:r>
      <w:r w:rsidRPr="009F0DD1">
        <w:t xml:space="preserve">квалификационный тест вне рамок конкурса для самостоятельной оценки своего профессионального уровня. </w:t>
      </w:r>
      <w:r w:rsidR="00024CD5" w:rsidRPr="009F0DD1">
        <w:t>Предварительное тестирование можно пройти на сайте Минтруда России по адресу: </w:t>
      </w:r>
      <w:hyperlink r:id="rId9" w:tgtFrame="_blank" w:history="1">
        <w:r w:rsidR="00024CD5" w:rsidRPr="009F0DD1">
          <w:rPr>
            <w:rStyle w:val="a4"/>
            <w:color w:val="auto"/>
            <w:u w:val="none"/>
          </w:rPr>
          <w:t>https://rosmintrud.ru/testing/default/view/1</w:t>
        </w:r>
      </w:hyperlink>
      <w:r w:rsidR="00024CD5" w:rsidRPr="009F0DD1">
        <w:t>.</w:t>
      </w:r>
    </w:p>
    <w:p w:rsidR="003B43DB" w:rsidRPr="009F0DD1" w:rsidRDefault="00FD2CAB" w:rsidP="009F0DD1">
      <w:pPr>
        <w:pStyle w:val="a6"/>
        <w:ind w:firstLine="708"/>
        <w:jc w:val="both"/>
      </w:pPr>
      <w:r w:rsidRPr="009F0DD1">
        <w:rPr>
          <w:b/>
        </w:rPr>
        <w:t>Индивидуальное собеседование</w:t>
      </w:r>
      <w:r w:rsidRPr="009F0DD1">
        <w:t xml:space="preserve"> проводится в форме свободной беседы с кандидатом по теме его будущей профессиональной служебной деятельности.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В рамках индивидуального собеседования задаются вопросы, направленные на оценку профессионального уровня кандидата и владения необходимыми для замещения вакантной должности знаниями, навыками и умениями.</w:t>
      </w:r>
    </w:p>
    <w:p w:rsidR="00AE557D" w:rsidRPr="009F0DD1" w:rsidRDefault="00AE557D" w:rsidP="009F0DD1">
      <w:pPr>
        <w:pStyle w:val="a6"/>
        <w:ind w:firstLine="708"/>
        <w:jc w:val="both"/>
      </w:pPr>
      <w:r w:rsidRPr="009F0DD1">
        <w:t>Оценка результатов индивидуального собеседования производится по балльной системе от одного до пяти.</w:t>
      </w:r>
    </w:p>
    <w:p w:rsidR="00AE557D" w:rsidRDefault="00A71C98" w:rsidP="00F4048E">
      <w:pPr>
        <w:pStyle w:val="a6"/>
        <w:ind w:firstLine="708"/>
        <w:jc w:val="both"/>
      </w:pPr>
      <w:r w:rsidRPr="009F0DD1">
        <w:t xml:space="preserve"> </w:t>
      </w:r>
      <w:proofErr w:type="gramStart"/>
      <w:r w:rsidR="003B43DB" w:rsidRPr="009F0DD1">
        <w:rPr>
          <w:b/>
        </w:rPr>
        <w:t>Оценка профессиональных и личностных качеств</w:t>
      </w:r>
      <w:r w:rsidR="003B43DB" w:rsidRPr="009F0DD1">
        <w:t xml:space="preserve"> осуществляется на основании </w:t>
      </w:r>
      <w:r w:rsidR="005457AA">
        <w:t xml:space="preserve">Указа Президента РФ  от 01.03.2017 № 96 «Об утверждении Положения о кадровом резерве федерального государственного органа», </w:t>
      </w:r>
      <w:r w:rsidR="00F4048E" w:rsidRPr="00F4048E">
        <w:t>Постановлени</w:t>
      </w:r>
      <w:r w:rsidR="00F4048E">
        <w:t>я</w:t>
      </w:r>
      <w:r w:rsidR="00F4048E" w:rsidRPr="00F4048E">
        <w:t xml:space="preserve"> Правительства РФ от 31.03.2018 </w:t>
      </w:r>
      <w:r w:rsidR="00F4048E">
        <w:t>№</w:t>
      </w:r>
      <w:r w:rsidR="00F4048E" w:rsidRPr="00F4048E">
        <w:t xml:space="preserve"> 397 </w:t>
      </w:r>
      <w:r w:rsidR="00F4048E">
        <w:t>«</w:t>
      </w:r>
      <w:r w:rsidR="00F4048E" w:rsidRPr="00F4048E">
        <w:t xml:space="preserve">Об утверждении единой методики проведения конкурсов на замещение вакантных должностей </w:t>
      </w:r>
      <w:r w:rsidR="00F4048E" w:rsidRPr="00AC0C8E">
        <w:t xml:space="preserve">государственной гражданской службы Российской Федерации и включение в кадровый резерв государственных органов», </w:t>
      </w:r>
      <w:r w:rsidR="005457AA" w:rsidRPr="00AC0C8E">
        <w:t xml:space="preserve"> </w:t>
      </w:r>
      <w:r w:rsidR="005A26C7" w:rsidRPr="00AC0C8E">
        <w:t>Приказа Федерального агентства воздушного транспорта от 13.11.2017 № 752-П «Об</w:t>
      </w:r>
      <w:proofErr w:type="gramEnd"/>
      <w:r w:rsidR="005A26C7" w:rsidRPr="00AC0C8E">
        <w:t xml:space="preserve"> </w:t>
      </w:r>
      <w:proofErr w:type="gramStart"/>
      <w:r w:rsidR="005A26C7" w:rsidRPr="00AC0C8E">
        <w:t xml:space="preserve">утверждении Положения о кадровом резерве Федерального агентства воздушного транспорта», </w:t>
      </w:r>
      <w:r w:rsidR="003B43DB" w:rsidRPr="00AC0C8E">
        <w:t xml:space="preserve">Методики </w:t>
      </w:r>
      <w:r w:rsidR="005C1F7D" w:rsidRPr="00AC0C8E">
        <w:t xml:space="preserve"> проведения конкурса на замещение вакантной должности </w:t>
      </w:r>
      <w:r w:rsidR="005C1F7D" w:rsidRPr="009F0DD1">
        <w:t>федеральной государственной гражданской службы в Федеральном агентстве воздушного транспорта (приложение № 2 к приказу Федерального агентства воздушного транспорта от 21.01.2020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</w:t>
      </w:r>
      <w:proofErr w:type="gramEnd"/>
      <w:r w:rsidR="005C1F7D" w:rsidRPr="009F0DD1">
        <w:t xml:space="preserve"> и Методики </w:t>
      </w:r>
      <w:proofErr w:type="gramStart"/>
      <w:r w:rsidR="005C1F7D" w:rsidRPr="009F0DD1">
        <w:t>проведении</w:t>
      </w:r>
      <w:proofErr w:type="gramEnd"/>
      <w:r w:rsidR="005C1F7D" w:rsidRPr="009F0DD1">
        <w:t xml:space="preserve">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 w:rsidR="007A71EE" w:rsidRPr="009F0DD1">
        <w:t>)</w:t>
      </w:r>
      <w:r w:rsidR="005C1F7D" w:rsidRPr="009F0DD1">
        <w:t>. Ук</w:t>
      </w:r>
      <w:r w:rsidR="003B43DB" w:rsidRPr="009F0DD1">
        <w:t xml:space="preserve">азанная Методика </w:t>
      </w:r>
      <w:r w:rsidR="007A71EE" w:rsidRPr="009F0DD1">
        <w:t xml:space="preserve"> </w:t>
      </w:r>
      <w:r w:rsidR="005C1F7D" w:rsidRPr="009F0DD1">
        <w:t xml:space="preserve"> </w:t>
      </w:r>
      <w:r w:rsidR="003B43DB" w:rsidRPr="009F0DD1">
        <w:t>размещена на официальном сайте Красноярского МТУ Росавиации в разделе</w:t>
      </w:r>
      <w:r w:rsidR="00AE557D" w:rsidRPr="009F0DD1">
        <w:t xml:space="preserve"> «Информация о вакансиях», вкладка «Порядок и сроки работы конкурсной комиссии и Методика проведения конкурса» (</w:t>
      </w:r>
      <w:hyperlink r:id="rId10" w:history="1">
        <w:r w:rsidR="00F4048E" w:rsidRPr="005C1E7A">
          <w:rPr>
            <w:rStyle w:val="a4"/>
          </w:rPr>
          <w:t>http://kras.favt.ru/upravlenie/vakansii/</w:t>
        </w:r>
      </w:hyperlink>
      <w:r w:rsidR="00AE557D" w:rsidRPr="009F0DD1">
        <w:t>).</w:t>
      </w:r>
    </w:p>
    <w:p w:rsidR="003B43DB" w:rsidRPr="009F0DD1" w:rsidRDefault="00AE557D" w:rsidP="009F0DD1">
      <w:pPr>
        <w:pStyle w:val="a6"/>
        <w:ind w:firstLine="708"/>
        <w:jc w:val="both"/>
      </w:pPr>
      <w:r w:rsidRPr="009F0DD1">
        <w:t xml:space="preserve"> </w:t>
      </w:r>
      <w:r w:rsidR="003B43DB" w:rsidRPr="009F0DD1">
        <w:t>Гражданам, допущенным к участию в конкурсе, о времени его проведения будет сообщено дополнительно.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С подробной информацией о данном конкурсе, с должностным регламент</w:t>
      </w:r>
      <w:r w:rsidR="00A93DD8" w:rsidRPr="009F0DD1">
        <w:t>ом</w:t>
      </w:r>
      <w:r w:rsidRPr="009F0DD1">
        <w:t xml:space="preserve"> можно также ознакомиться на</w:t>
      </w:r>
      <w:r w:rsidRPr="009F0DD1">
        <w:rPr>
          <w:rStyle w:val="apple-converted-space"/>
        </w:rPr>
        <w:t> </w:t>
      </w:r>
      <w:bookmarkStart w:id="3" w:name="_Hlk452450610"/>
      <w:bookmarkEnd w:id="3"/>
      <w:r w:rsidRPr="009F0DD1">
        <w:t xml:space="preserve">федеральной государственной информационной системе </w:t>
      </w:r>
      <w:r w:rsidR="005C1F7D" w:rsidRPr="009F0DD1">
        <w:t>«</w:t>
      </w:r>
      <w:r w:rsidRPr="009F0DD1">
        <w:t>Единая информационная система управления кадровым составом государственной гражданской службы Российской Федерации</w:t>
      </w:r>
      <w:r w:rsidR="005C1F7D" w:rsidRPr="009F0DD1">
        <w:t>»</w:t>
      </w:r>
      <w:r w:rsidRPr="009F0DD1">
        <w:t xml:space="preserve"> -</w:t>
      </w:r>
      <w:r w:rsidRPr="009F0DD1">
        <w:rPr>
          <w:rStyle w:val="apple-converted-space"/>
        </w:rPr>
        <w:t> </w:t>
      </w:r>
      <w:hyperlink r:id="rId11" w:history="1">
        <w:r w:rsidRPr="009F0DD1">
          <w:rPr>
            <w:rStyle w:val="a4"/>
            <w:color w:val="auto"/>
          </w:rPr>
          <w:t>http://gossluzhba.gov.ru/vacancy</w:t>
        </w:r>
      </w:hyperlink>
      <w:r w:rsidR="00A00A73" w:rsidRPr="009F0DD1">
        <w:rPr>
          <w:rStyle w:val="a4"/>
          <w:color w:val="auto"/>
        </w:rPr>
        <w:t>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 xml:space="preserve">Претендент, изъявивший желание участвовать в конкурсе, </w:t>
      </w:r>
      <w:proofErr w:type="gramStart"/>
      <w:r w:rsidRPr="009F0DD1">
        <w:t>предоставляет документы</w:t>
      </w:r>
      <w:proofErr w:type="gramEnd"/>
      <w:r w:rsidR="00905BEA" w:rsidRPr="009F0DD1">
        <w:t xml:space="preserve">, </w:t>
      </w:r>
      <w:r w:rsidRPr="009F0DD1">
        <w:t xml:space="preserve"> указанные на официальном сайте Красноярского МТУ Росавиации в раздел</w:t>
      </w:r>
      <w:r w:rsidR="007A71EE" w:rsidRPr="009F0DD1">
        <w:t>е «Информация о вакансиях», вкладки «</w:t>
      </w:r>
      <w:r w:rsidRPr="009F0DD1">
        <w:t>Общие требования</w:t>
      </w:r>
      <w:r w:rsidR="007A71EE" w:rsidRPr="009F0DD1">
        <w:t>»</w:t>
      </w:r>
      <w:r w:rsidRPr="009F0DD1">
        <w:t xml:space="preserve"> и </w:t>
      </w:r>
      <w:r w:rsidR="007A71EE" w:rsidRPr="009F0DD1">
        <w:t>«</w:t>
      </w:r>
      <w:r w:rsidRPr="009F0DD1">
        <w:t>Образцы документов</w:t>
      </w:r>
      <w:r w:rsidR="007A71EE" w:rsidRPr="009F0DD1">
        <w:t>»</w:t>
      </w:r>
      <w:r w:rsidRPr="009F0DD1">
        <w:t xml:space="preserve"> </w:t>
      </w:r>
      <w:r w:rsidR="007A71EE" w:rsidRPr="009F0DD1">
        <w:t>(</w:t>
      </w:r>
      <w:hyperlink r:id="rId12" w:history="1">
        <w:r w:rsidRPr="009F0DD1">
          <w:rPr>
            <w:rStyle w:val="a4"/>
            <w:color w:val="auto"/>
          </w:rPr>
          <w:t>http://kras.favt.ru/upravlenie/vakansii/</w:t>
        </w:r>
      </w:hyperlink>
      <w:r w:rsidR="007A71EE" w:rsidRPr="009F0DD1">
        <w:t>).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B43DB" w:rsidRPr="009F0DD1" w:rsidRDefault="003B43DB" w:rsidP="009F0DD1">
      <w:pPr>
        <w:pStyle w:val="a6"/>
        <w:ind w:firstLine="708"/>
        <w:jc w:val="both"/>
      </w:pPr>
      <w:r w:rsidRPr="009F0DD1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F0DD1">
        <w:t>дств св</w:t>
      </w:r>
      <w:proofErr w:type="gramEnd"/>
      <w:r w:rsidRPr="009F0DD1">
        <w:t>язи и другие), осуществляются кандидатами за счет собственных средств.  </w:t>
      </w:r>
    </w:p>
    <w:p w:rsidR="009640BE" w:rsidRPr="00432E70" w:rsidRDefault="009640BE" w:rsidP="003B43DB">
      <w:pPr>
        <w:pStyle w:val="a6"/>
        <w:tabs>
          <w:tab w:val="left" w:pos="851"/>
        </w:tabs>
        <w:ind w:firstLine="567"/>
        <w:jc w:val="center"/>
      </w:pPr>
    </w:p>
    <w:sectPr w:rsidR="009640BE" w:rsidRPr="00432E70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71" w:rsidRDefault="00F94371" w:rsidP="00A00A73">
      <w:r>
        <w:separator/>
      </w:r>
    </w:p>
  </w:endnote>
  <w:endnote w:type="continuationSeparator" w:id="0">
    <w:p w:rsidR="00F94371" w:rsidRDefault="00F94371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71" w:rsidRDefault="00F94371" w:rsidP="00A00A73">
      <w:r>
        <w:separator/>
      </w:r>
    </w:p>
  </w:footnote>
  <w:footnote w:type="continuationSeparator" w:id="0">
    <w:p w:rsidR="00F94371" w:rsidRDefault="00F94371" w:rsidP="00A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F174A"/>
    <w:multiLevelType w:val="hybridMultilevel"/>
    <w:tmpl w:val="32C87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A52E62"/>
    <w:multiLevelType w:val="multilevel"/>
    <w:tmpl w:val="575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A2A"/>
    <w:multiLevelType w:val="hybridMultilevel"/>
    <w:tmpl w:val="467A2570"/>
    <w:lvl w:ilvl="0" w:tplc="D7C2C662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8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0A584D"/>
    <w:multiLevelType w:val="hybridMultilevel"/>
    <w:tmpl w:val="FE0249A0"/>
    <w:lvl w:ilvl="0" w:tplc="7DC8E328">
      <w:start w:val="4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338"/>
    <w:rsid w:val="00013852"/>
    <w:rsid w:val="000138E4"/>
    <w:rsid w:val="00015A71"/>
    <w:rsid w:val="00016143"/>
    <w:rsid w:val="00017178"/>
    <w:rsid w:val="00021C4A"/>
    <w:rsid w:val="000223D8"/>
    <w:rsid w:val="000224F2"/>
    <w:rsid w:val="00022BF0"/>
    <w:rsid w:val="000236C6"/>
    <w:rsid w:val="00024CD5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5556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4C27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4D1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064"/>
    <w:rsid w:val="001139EC"/>
    <w:rsid w:val="00114537"/>
    <w:rsid w:val="001146A3"/>
    <w:rsid w:val="00116130"/>
    <w:rsid w:val="00116619"/>
    <w:rsid w:val="00116D8D"/>
    <w:rsid w:val="001177BC"/>
    <w:rsid w:val="00121114"/>
    <w:rsid w:val="001218E7"/>
    <w:rsid w:val="00122B10"/>
    <w:rsid w:val="00124527"/>
    <w:rsid w:val="0012550A"/>
    <w:rsid w:val="0012553E"/>
    <w:rsid w:val="001264A1"/>
    <w:rsid w:val="00126F76"/>
    <w:rsid w:val="0013049D"/>
    <w:rsid w:val="0013107D"/>
    <w:rsid w:val="001337DD"/>
    <w:rsid w:val="001355FA"/>
    <w:rsid w:val="00135764"/>
    <w:rsid w:val="00136D5B"/>
    <w:rsid w:val="00140924"/>
    <w:rsid w:val="00141325"/>
    <w:rsid w:val="00141795"/>
    <w:rsid w:val="0014221F"/>
    <w:rsid w:val="00142753"/>
    <w:rsid w:val="00142C2E"/>
    <w:rsid w:val="00143395"/>
    <w:rsid w:val="00143FC8"/>
    <w:rsid w:val="001477E9"/>
    <w:rsid w:val="00147A90"/>
    <w:rsid w:val="00147E8F"/>
    <w:rsid w:val="00147F39"/>
    <w:rsid w:val="00147F52"/>
    <w:rsid w:val="00152D5F"/>
    <w:rsid w:val="00153453"/>
    <w:rsid w:val="00153C0C"/>
    <w:rsid w:val="00153CA2"/>
    <w:rsid w:val="001545E7"/>
    <w:rsid w:val="001562E8"/>
    <w:rsid w:val="001571AA"/>
    <w:rsid w:val="00157BD2"/>
    <w:rsid w:val="00157BED"/>
    <w:rsid w:val="00160FFA"/>
    <w:rsid w:val="00161166"/>
    <w:rsid w:val="00161760"/>
    <w:rsid w:val="0016459F"/>
    <w:rsid w:val="00165C6A"/>
    <w:rsid w:val="001717E6"/>
    <w:rsid w:val="00171BEF"/>
    <w:rsid w:val="001737C1"/>
    <w:rsid w:val="00174195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5E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367D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045E"/>
    <w:rsid w:val="00201668"/>
    <w:rsid w:val="002020B5"/>
    <w:rsid w:val="002027DC"/>
    <w:rsid w:val="00202A2A"/>
    <w:rsid w:val="00203910"/>
    <w:rsid w:val="002057F9"/>
    <w:rsid w:val="00207EDF"/>
    <w:rsid w:val="00210BA5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45C"/>
    <w:rsid w:val="0023351C"/>
    <w:rsid w:val="00237B0D"/>
    <w:rsid w:val="0024003D"/>
    <w:rsid w:val="00240744"/>
    <w:rsid w:val="00240E11"/>
    <w:rsid w:val="00241862"/>
    <w:rsid w:val="002423E0"/>
    <w:rsid w:val="0024354A"/>
    <w:rsid w:val="002453B1"/>
    <w:rsid w:val="00245D4C"/>
    <w:rsid w:val="002472B8"/>
    <w:rsid w:val="002504C3"/>
    <w:rsid w:val="00251E7A"/>
    <w:rsid w:val="002520DB"/>
    <w:rsid w:val="002542E7"/>
    <w:rsid w:val="00254482"/>
    <w:rsid w:val="002546E7"/>
    <w:rsid w:val="002563F8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36D8"/>
    <w:rsid w:val="002A3FDC"/>
    <w:rsid w:val="002A54D7"/>
    <w:rsid w:val="002A56FB"/>
    <w:rsid w:val="002A7C09"/>
    <w:rsid w:val="002B1AB4"/>
    <w:rsid w:val="002B2315"/>
    <w:rsid w:val="002B28A4"/>
    <w:rsid w:val="002B297F"/>
    <w:rsid w:val="002B59C2"/>
    <w:rsid w:val="002B5DB9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C7CAE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780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1E96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813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A1D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21E9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3FC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3DB"/>
    <w:rsid w:val="003B4CB5"/>
    <w:rsid w:val="003B614C"/>
    <w:rsid w:val="003B6FCF"/>
    <w:rsid w:val="003C08DB"/>
    <w:rsid w:val="003C0B48"/>
    <w:rsid w:val="003C3D5B"/>
    <w:rsid w:val="003C3F74"/>
    <w:rsid w:val="003C461F"/>
    <w:rsid w:val="003C6202"/>
    <w:rsid w:val="003C6F17"/>
    <w:rsid w:val="003C75F1"/>
    <w:rsid w:val="003D011F"/>
    <w:rsid w:val="003D1B92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2F51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54F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200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5F2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3F0D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9B"/>
    <w:rsid w:val="004D0FE1"/>
    <w:rsid w:val="004D1853"/>
    <w:rsid w:val="004D1B77"/>
    <w:rsid w:val="004D285D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20"/>
    <w:rsid w:val="00533683"/>
    <w:rsid w:val="00535682"/>
    <w:rsid w:val="005370E9"/>
    <w:rsid w:val="0053715C"/>
    <w:rsid w:val="00541048"/>
    <w:rsid w:val="00542CF4"/>
    <w:rsid w:val="0054447A"/>
    <w:rsid w:val="00544DD3"/>
    <w:rsid w:val="005457AA"/>
    <w:rsid w:val="00545B88"/>
    <w:rsid w:val="005473D1"/>
    <w:rsid w:val="00547E9F"/>
    <w:rsid w:val="00551504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3C04"/>
    <w:rsid w:val="00574318"/>
    <w:rsid w:val="00575042"/>
    <w:rsid w:val="00577735"/>
    <w:rsid w:val="00580B27"/>
    <w:rsid w:val="0058255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6C7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1F7D"/>
    <w:rsid w:val="005C40EF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4F34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0F6F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6743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5C39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24A5"/>
    <w:rsid w:val="006745DD"/>
    <w:rsid w:val="00676251"/>
    <w:rsid w:val="006765E1"/>
    <w:rsid w:val="006767CB"/>
    <w:rsid w:val="00677AEA"/>
    <w:rsid w:val="00681861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53D4"/>
    <w:rsid w:val="006979EC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1D91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B5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0D00"/>
    <w:rsid w:val="007116F8"/>
    <w:rsid w:val="00713806"/>
    <w:rsid w:val="00713AFC"/>
    <w:rsid w:val="0071418B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419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6708E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EDF"/>
    <w:rsid w:val="00784FC1"/>
    <w:rsid w:val="00785842"/>
    <w:rsid w:val="007861C4"/>
    <w:rsid w:val="00787E3D"/>
    <w:rsid w:val="00787FEC"/>
    <w:rsid w:val="00790238"/>
    <w:rsid w:val="0079083F"/>
    <w:rsid w:val="00790E5E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26BD"/>
    <w:rsid w:val="007A354A"/>
    <w:rsid w:val="007A3874"/>
    <w:rsid w:val="007A3FF2"/>
    <w:rsid w:val="007A42DA"/>
    <w:rsid w:val="007A4BE5"/>
    <w:rsid w:val="007A71EE"/>
    <w:rsid w:val="007A75D9"/>
    <w:rsid w:val="007A7AD3"/>
    <w:rsid w:val="007B0236"/>
    <w:rsid w:val="007B1D1D"/>
    <w:rsid w:val="007B21EB"/>
    <w:rsid w:val="007B2449"/>
    <w:rsid w:val="007B32F4"/>
    <w:rsid w:val="007B42C4"/>
    <w:rsid w:val="007B502B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7B37"/>
    <w:rsid w:val="0085018A"/>
    <w:rsid w:val="00850D18"/>
    <w:rsid w:val="00850F31"/>
    <w:rsid w:val="00851123"/>
    <w:rsid w:val="00851E03"/>
    <w:rsid w:val="0085279B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166"/>
    <w:rsid w:val="00866493"/>
    <w:rsid w:val="00866656"/>
    <w:rsid w:val="00866869"/>
    <w:rsid w:val="00866E14"/>
    <w:rsid w:val="008676EB"/>
    <w:rsid w:val="00867D2E"/>
    <w:rsid w:val="008704E5"/>
    <w:rsid w:val="008711B6"/>
    <w:rsid w:val="008712CE"/>
    <w:rsid w:val="00872610"/>
    <w:rsid w:val="00872EDB"/>
    <w:rsid w:val="008739AA"/>
    <w:rsid w:val="008743FA"/>
    <w:rsid w:val="00874818"/>
    <w:rsid w:val="0087625E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2C1"/>
    <w:rsid w:val="008A08D6"/>
    <w:rsid w:val="008A10E9"/>
    <w:rsid w:val="008A1CEE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03FFD"/>
    <w:rsid w:val="00905BE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17181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54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535"/>
    <w:rsid w:val="00936ABE"/>
    <w:rsid w:val="00936DE2"/>
    <w:rsid w:val="00944666"/>
    <w:rsid w:val="00945886"/>
    <w:rsid w:val="009458CB"/>
    <w:rsid w:val="00946C3D"/>
    <w:rsid w:val="00950C32"/>
    <w:rsid w:val="00952716"/>
    <w:rsid w:val="00953A76"/>
    <w:rsid w:val="009541EE"/>
    <w:rsid w:val="00955180"/>
    <w:rsid w:val="009566E6"/>
    <w:rsid w:val="0095707B"/>
    <w:rsid w:val="00957883"/>
    <w:rsid w:val="00960EBC"/>
    <w:rsid w:val="00960EC0"/>
    <w:rsid w:val="00961204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B77"/>
    <w:rsid w:val="00982F7F"/>
    <w:rsid w:val="00983518"/>
    <w:rsid w:val="009852E9"/>
    <w:rsid w:val="009853CC"/>
    <w:rsid w:val="009864EF"/>
    <w:rsid w:val="00986A01"/>
    <w:rsid w:val="00987062"/>
    <w:rsid w:val="0098717A"/>
    <w:rsid w:val="00987920"/>
    <w:rsid w:val="00987E23"/>
    <w:rsid w:val="009903A8"/>
    <w:rsid w:val="00990A95"/>
    <w:rsid w:val="0099219A"/>
    <w:rsid w:val="00995192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6346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40C"/>
    <w:rsid w:val="009D29A2"/>
    <w:rsid w:val="009D424E"/>
    <w:rsid w:val="009D4E10"/>
    <w:rsid w:val="009D57A6"/>
    <w:rsid w:val="009D7E45"/>
    <w:rsid w:val="009E114E"/>
    <w:rsid w:val="009E2C81"/>
    <w:rsid w:val="009E4D32"/>
    <w:rsid w:val="009E5BFB"/>
    <w:rsid w:val="009E62DB"/>
    <w:rsid w:val="009F028E"/>
    <w:rsid w:val="009F05C6"/>
    <w:rsid w:val="009F0DD1"/>
    <w:rsid w:val="009F2A40"/>
    <w:rsid w:val="009F2F0F"/>
    <w:rsid w:val="009F338E"/>
    <w:rsid w:val="009F3AB3"/>
    <w:rsid w:val="00A00799"/>
    <w:rsid w:val="00A00A73"/>
    <w:rsid w:val="00A012CD"/>
    <w:rsid w:val="00A01A5C"/>
    <w:rsid w:val="00A02D68"/>
    <w:rsid w:val="00A040E4"/>
    <w:rsid w:val="00A06951"/>
    <w:rsid w:val="00A06F10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0DDF"/>
    <w:rsid w:val="00A52800"/>
    <w:rsid w:val="00A52BCC"/>
    <w:rsid w:val="00A53149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36F8"/>
    <w:rsid w:val="00A66335"/>
    <w:rsid w:val="00A718EE"/>
    <w:rsid w:val="00A71C98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49F"/>
    <w:rsid w:val="00A93770"/>
    <w:rsid w:val="00A93C52"/>
    <w:rsid w:val="00A93DD8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28"/>
    <w:rsid w:val="00AC0A4D"/>
    <w:rsid w:val="00AC0C8E"/>
    <w:rsid w:val="00AC2298"/>
    <w:rsid w:val="00AC2888"/>
    <w:rsid w:val="00AC3DD7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E557D"/>
    <w:rsid w:val="00AF0776"/>
    <w:rsid w:val="00AF0E5C"/>
    <w:rsid w:val="00AF1F0D"/>
    <w:rsid w:val="00AF3A18"/>
    <w:rsid w:val="00AF4C20"/>
    <w:rsid w:val="00AF5ACC"/>
    <w:rsid w:val="00AF5E1D"/>
    <w:rsid w:val="00B004BD"/>
    <w:rsid w:val="00B00569"/>
    <w:rsid w:val="00B00E5C"/>
    <w:rsid w:val="00B00FFD"/>
    <w:rsid w:val="00B03438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4F7D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27D5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2319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706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3C71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5162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312"/>
    <w:rsid w:val="00BD26DC"/>
    <w:rsid w:val="00BD29E7"/>
    <w:rsid w:val="00BD3A5F"/>
    <w:rsid w:val="00BD4A8B"/>
    <w:rsid w:val="00BD4DFF"/>
    <w:rsid w:val="00BE0101"/>
    <w:rsid w:val="00BE07C0"/>
    <w:rsid w:val="00BE0E9E"/>
    <w:rsid w:val="00BE2CDF"/>
    <w:rsid w:val="00BE3E62"/>
    <w:rsid w:val="00BE486D"/>
    <w:rsid w:val="00BE4D52"/>
    <w:rsid w:val="00BE5667"/>
    <w:rsid w:val="00BE59F1"/>
    <w:rsid w:val="00BF0897"/>
    <w:rsid w:val="00BF168E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779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24"/>
    <w:rsid w:val="00C247B2"/>
    <w:rsid w:val="00C248A8"/>
    <w:rsid w:val="00C253E1"/>
    <w:rsid w:val="00C2738E"/>
    <w:rsid w:val="00C3012B"/>
    <w:rsid w:val="00C30BEE"/>
    <w:rsid w:val="00C30CE3"/>
    <w:rsid w:val="00C30E98"/>
    <w:rsid w:val="00C3165A"/>
    <w:rsid w:val="00C331AD"/>
    <w:rsid w:val="00C332E1"/>
    <w:rsid w:val="00C337A9"/>
    <w:rsid w:val="00C34816"/>
    <w:rsid w:val="00C34836"/>
    <w:rsid w:val="00C34A1D"/>
    <w:rsid w:val="00C34D12"/>
    <w:rsid w:val="00C35370"/>
    <w:rsid w:val="00C35619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0D6F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1C33"/>
    <w:rsid w:val="00C62E0A"/>
    <w:rsid w:val="00C63A9E"/>
    <w:rsid w:val="00C6437A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1D02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3527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53B6"/>
    <w:rsid w:val="00CF644A"/>
    <w:rsid w:val="00CF7295"/>
    <w:rsid w:val="00CF7407"/>
    <w:rsid w:val="00CF7A4E"/>
    <w:rsid w:val="00D00E47"/>
    <w:rsid w:val="00D01171"/>
    <w:rsid w:val="00D01ABB"/>
    <w:rsid w:val="00D01C4A"/>
    <w:rsid w:val="00D01CD9"/>
    <w:rsid w:val="00D028EC"/>
    <w:rsid w:val="00D02B59"/>
    <w:rsid w:val="00D03609"/>
    <w:rsid w:val="00D03772"/>
    <w:rsid w:val="00D07203"/>
    <w:rsid w:val="00D072D9"/>
    <w:rsid w:val="00D10690"/>
    <w:rsid w:val="00D11402"/>
    <w:rsid w:val="00D1273E"/>
    <w:rsid w:val="00D12D3B"/>
    <w:rsid w:val="00D1373A"/>
    <w:rsid w:val="00D14981"/>
    <w:rsid w:val="00D14CD2"/>
    <w:rsid w:val="00D15CEB"/>
    <w:rsid w:val="00D1744B"/>
    <w:rsid w:val="00D17983"/>
    <w:rsid w:val="00D17D41"/>
    <w:rsid w:val="00D205B9"/>
    <w:rsid w:val="00D2147A"/>
    <w:rsid w:val="00D21DAC"/>
    <w:rsid w:val="00D22D12"/>
    <w:rsid w:val="00D233F5"/>
    <w:rsid w:val="00D251EC"/>
    <w:rsid w:val="00D25424"/>
    <w:rsid w:val="00D25B84"/>
    <w:rsid w:val="00D25E1C"/>
    <w:rsid w:val="00D27342"/>
    <w:rsid w:val="00D30F72"/>
    <w:rsid w:val="00D325E9"/>
    <w:rsid w:val="00D340DD"/>
    <w:rsid w:val="00D342C3"/>
    <w:rsid w:val="00D3443B"/>
    <w:rsid w:val="00D345CB"/>
    <w:rsid w:val="00D34895"/>
    <w:rsid w:val="00D3492E"/>
    <w:rsid w:val="00D35D2C"/>
    <w:rsid w:val="00D3600E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0941"/>
    <w:rsid w:val="00D80E10"/>
    <w:rsid w:val="00D83C87"/>
    <w:rsid w:val="00D83E3E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1CCA"/>
    <w:rsid w:val="00D927D6"/>
    <w:rsid w:val="00D93247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1EA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3326"/>
    <w:rsid w:val="00E14819"/>
    <w:rsid w:val="00E15DBD"/>
    <w:rsid w:val="00E164FD"/>
    <w:rsid w:val="00E16CF0"/>
    <w:rsid w:val="00E16EA3"/>
    <w:rsid w:val="00E200FB"/>
    <w:rsid w:val="00E21058"/>
    <w:rsid w:val="00E22BF9"/>
    <w:rsid w:val="00E2323B"/>
    <w:rsid w:val="00E242FB"/>
    <w:rsid w:val="00E24DD3"/>
    <w:rsid w:val="00E25CB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585"/>
    <w:rsid w:val="00E666F0"/>
    <w:rsid w:val="00E66D3E"/>
    <w:rsid w:val="00E67895"/>
    <w:rsid w:val="00E70924"/>
    <w:rsid w:val="00E71709"/>
    <w:rsid w:val="00E72565"/>
    <w:rsid w:val="00E72877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271"/>
    <w:rsid w:val="00E97966"/>
    <w:rsid w:val="00EA078E"/>
    <w:rsid w:val="00EA2916"/>
    <w:rsid w:val="00EA319E"/>
    <w:rsid w:val="00EA3284"/>
    <w:rsid w:val="00EA3F44"/>
    <w:rsid w:val="00EA4F5C"/>
    <w:rsid w:val="00EA54CD"/>
    <w:rsid w:val="00EA74FA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1D93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0755"/>
    <w:rsid w:val="00F31485"/>
    <w:rsid w:val="00F33821"/>
    <w:rsid w:val="00F34039"/>
    <w:rsid w:val="00F36947"/>
    <w:rsid w:val="00F4048E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1B24"/>
    <w:rsid w:val="00F62B8C"/>
    <w:rsid w:val="00F63229"/>
    <w:rsid w:val="00F66D80"/>
    <w:rsid w:val="00F67DDA"/>
    <w:rsid w:val="00F77711"/>
    <w:rsid w:val="00F82F57"/>
    <w:rsid w:val="00F83230"/>
    <w:rsid w:val="00F8344C"/>
    <w:rsid w:val="00F83DDB"/>
    <w:rsid w:val="00F84561"/>
    <w:rsid w:val="00F91B0B"/>
    <w:rsid w:val="00F91B23"/>
    <w:rsid w:val="00F9322B"/>
    <w:rsid w:val="00F939C6"/>
    <w:rsid w:val="00F94371"/>
    <w:rsid w:val="00F95AB2"/>
    <w:rsid w:val="00F96B20"/>
    <w:rsid w:val="00F9704B"/>
    <w:rsid w:val="00FA21E1"/>
    <w:rsid w:val="00FA240B"/>
    <w:rsid w:val="00FA24A4"/>
    <w:rsid w:val="00FA3568"/>
    <w:rsid w:val="00FA371E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2CAB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2674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C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C1F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1F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F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1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F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F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00A7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00A73"/>
    <w:rPr>
      <w:vertAlign w:val="superscript"/>
    </w:rPr>
  </w:style>
  <w:style w:type="character" w:styleId="af3">
    <w:name w:val="Strong"/>
    <w:basedOn w:val="a0"/>
    <w:uiPriority w:val="22"/>
    <w:qFormat/>
    <w:rsid w:val="005A2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.favt.ru/upravlenie/vakan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as.favt.ru/upravlenie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83D9-22F8-4A87-9D39-C08B3060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2</cp:revision>
  <cp:lastPrinted>2019-07-03T04:50:00Z</cp:lastPrinted>
  <dcterms:created xsi:type="dcterms:W3CDTF">2021-01-22T04:49:00Z</dcterms:created>
  <dcterms:modified xsi:type="dcterms:W3CDTF">2021-01-22T04:49:00Z</dcterms:modified>
</cp:coreProperties>
</file>